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E" w:rsidRDefault="00E2018E" w:rsidP="009C619A">
      <w:pPr>
        <w:spacing w:line="240" w:lineRule="auto"/>
        <w:ind w:left="1416"/>
        <w:jc w:val="center"/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6645910" cy="9145905"/>
            <wp:effectExtent l="0" t="0" r="0" b="0"/>
            <wp:wrapThrough wrapText="bothSides">
              <wp:wrapPolygon edited="0">
                <wp:start x="0" y="0"/>
                <wp:lineTo x="0" y="21551"/>
                <wp:lineTo x="21546" y="21551"/>
                <wp:lineTo x="21546" y="0"/>
                <wp:lineTo x="0" y="0"/>
              </wp:wrapPolygon>
            </wp:wrapThrough>
            <wp:docPr id="1" name="Рисунок 1" descr="C:\Users\LENA_G\Pictures\2023-08-3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3-08-31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8E" w:rsidRDefault="00E2018E" w:rsidP="009C619A">
      <w:pPr>
        <w:spacing w:line="240" w:lineRule="auto"/>
        <w:ind w:left="1416"/>
        <w:jc w:val="center"/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</w:pPr>
    </w:p>
    <w:p w:rsidR="00E2018E" w:rsidRDefault="00E2018E" w:rsidP="009C619A">
      <w:pPr>
        <w:spacing w:line="240" w:lineRule="auto"/>
        <w:ind w:left="1416"/>
        <w:jc w:val="center"/>
        <w:rPr>
          <w:rFonts w:ascii="Times New Roman" w:eastAsia="Calibri" w:hAnsi="Times New Roman" w:cs="Times New Roman"/>
          <w:noProof/>
          <w:color w:val="000000"/>
          <w:sz w:val="26"/>
          <w:lang w:eastAsia="ru-RU"/>
        </w:rPr>
      </w:pPr>
    </w:p>
    <w:p w:rsidR="00926D88" w:rsidRPr="001C5969" w:rsidRDefault="00926D88" w:rsidP="009C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926D88" w:rsidRPr="006C26CE" w:rsidRDefault="00926D88" w:rsidP="006C26CE">
      <w:pPr>
        <w:pStyle w:val="a5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F03A5F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1.1.</w:t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Пояснительная записка </w:t>
      </w:r>
    </w:p>
    <w:p w:rsidR="00F03A5F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1.2.</w:t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Цели и задачи реализации программы </w:t>
      </w:r>
    </w:p>
    <w:p w:rsidR="00F03A5F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</w:t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Возрастные характеристики</w:t>
      </w:r>
    </w:p>
    <w:p w:rsidR="00926D88" w:rsidRPr="001C5969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</w:t>
      </w:r>
      <w:r w:rsidR="00926D8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 w:rsidR="00926D88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926D8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D272A5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1.5.</w:t>
      </w:r>
      <w:r w:rsidR="00926D88"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: </w:t>
      </w:r>
      <w:r w:rsidR="00926D8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26D8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26D8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6C26CE" w:rsidRDefault="00926D88" w:rsidP="006C26CE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6C26CE" w:rsidRDefault="00926D88" w:rsidP="006C26CE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6C26CE" w:rsidRDefault="00926D88" w:rsidP="006C26CE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6C26CE" w:rsidRDefault="00926D88" w:rsidP="006C26CE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Pr="006C26CE" w:rsidRDefault="00926D88" w:rsidP="006C26CE">
      <w:pPr>
        <w:pStyle w:val="a5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03A5F" w:rsidRPr="006C26C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926D88" w:rsidRDefault="006C26CE" w:rsidP="00926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</w:t>
      </w:r>
      <w:r w:rsidR="00926D88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926D88"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 w:rsidR="00926D8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:rsidR="00AE6356" w:rsidRPr="006D5E6A" w:rsidRDefault="00465071" w:rsidP="005078FC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2.1. Парциальные программы, </w:t>
      </w:r>
      <w:r w:rsidR="006C26CE" w:rsidRP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проекты</w:t>
      </w:r>
      <w:r w:rsidR="00434B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P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технологии</w:t>
      </w:r>
      <w:r w:rsidR="006C26CE" w:rsidRP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:</w:t>
      </w:r>
    </w:p>
    <w:p w:rsidR="006C26CE" w:rsidRPr="006D22E4" w:rsidRDefault="006C26CE" w:rsidP="006C26CE">
      <w:pPr>
        <w:pStyle w:val="a5"/>
        <w:numPr>
          <w:ilvl w:val="0"/>
          <w:numId w:val="27"/>
        </w:numPr>
        <w:shd w:val="clear" w:color="auto" w:fill="FFFFFF" w:themeFill="background1"/>
        <w:spacing w:after="0" w:line="276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 xml:space="preserve">Методическое пособие ГОАУ ДПО «Приморский краевой </w:t>
      </w:r>
      <w:proofErr w:type="spellStart"/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тнститут</w:t>
      </w:r>
      <w:proofErr w:type="spellEnd"/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 xml:space="preserve"> развития образования» «Наш дом-природа» </w:t>
      </w:r>
      <w:proofErr w:type="spellStart"/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Дикалюк</w:t>
      </w:r>
      <w:proofErr w:type="spellEnd"/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 xml:space="preserve"> Г.А., Дегтяренко О.Е.;</w:t>
      </w:r>
      <w:r w:rsidRPr="006D22E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</w:p>
    <w:p w:rsidR="006C26CE" w:rsidRPr="006D22E4" w:rsidRDefault="006C26CE" w:rsidP="006C26CE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Методическое пособие по краеведению и экологическому образованию «Путешествие по родному краю»  Маркина М.В.</w:t>
      </w:r>
    </w:p>
    <w:p w:rsidR="006C26CE" w:rsidRPr="006D22E4" w:rsidRDefault="006C26CE" w:rsidP="006C26CE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Проект «С чего начинается Родина…»</w:t>
      </w:r>
      <w:r w:rsidRPr="006D22E4">
        <w:rPr>
          <w:rFonts w:ascii="Times New Roman" w:eastAsia="Times New Roman" w:hAnsi="Times New Roman" w:cs="Times New Roman"/>
          <w:b/>
          <w:bCs/>
          <w:iCs/>
          <w:color w:val="FF0000"/>
          <w:kern w:val="24"/>
          <w:sz w:val="26"/>
          <w:szCs w:val="26"/>
          <w:lang w:eastAsia="ru-RU"/>
        </w:rPr>
        <w:tab/>
      </w:r>
    </w:p>
    <w:p w:rsidR="006C26CE" w:rsidRPr="00465071" w:rsidRDefault="006C26CE" w:rsidP="006C26CE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D22E4"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Проект «Технология ТИКО - моделирование как способ развития детей в условиях ФГОС ДО»</w:t>
      </w:r>
    </w:p>
    <w:p w:rsidR="00465071" w:rsidRPr="006D22E4" w:rsidRDefault="00465071" w:rsidP="006C26CE">
      <w:pPr>
        <w:pStyle w:val="a5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6"/>
          <w:szCs w:val="26"/>
          <w:lang w:eastAsia="ru-RU"/>
        </w:rPr>
        <w:t>Технологии  организации образовательной деятельности.</w:t>
      </w:r>
    </w:p>
    <w:p w:rsidR="005078FC" w:rsidRPr="006C26CE" w:rsidRDefault="006C26CE" w:rsidP="006D5E6A">
      <w:pPr>
        <w:widowControl w:val="0"/>
        <w:autoSpaceDE w:val="0"/>
        <w:autoSpaceDN w:val="0"/>
        <w:adjustRightInd w:val="0"/>
        <w:spacing w:after="0" w:line="360" w:lineRule="auto"/>
        <w:ind w:right="62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6D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C2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078FC" w:rsidRPr="006C2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педагогического коллектива с семьями воспитанников</w:t>
      </w:r>
      <w:r w:rsidR="006D5E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078FC" w:rsidRPr="006C26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078FC" w:rsidRPr="006C26CE" w:rsidRDefault="006C26CE" w:rsidP="006D5E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C26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2.3. </w:t>
      </w:r>
      <w:r w:rsidR="006D22E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5078FC" w:rsidRPr="006C26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Режим дня</w:t>
      </w:r>
      <w:r w:rsid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5078FC" w:rsidRPr="006C26CE" w:rsidRDefault="006C26CE" w:rsidP="006D5E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2.4.</w:t>
      </w:r>
      <w:r w:rsidR="005078FC" w:rsidRPr="006C26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Сетка занятий</w:t>
      </w:r>
      <w:r w:rsidR="006D5E6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5078FC" w:rsidRPr="006C26C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AE6356" w:rsidRPr="005078FC" w:rsidRDefault="00AE6356" w:rsidP="00926D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Приложение:</w:t>
      </w:r>
    </w:p>
    <w:p w:rsidR="00926D88" w:rsidRPr="005078FC" w:rsidRDefault="00AE6356" w:rsidP="005078FC">
      <w:pPr>
        <w:pStyle w:val="a5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78F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Перспективные планы по образовательным областям </w:t>
      </w:r>
      <w:r w:rsidR="00926D88"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26D88"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26D88"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926D88"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8E4E4B" w:rsidRPr="005078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               </w:t>
      </w:r>
    </w:p>
    <w:p w:rsidR="00926D88" w:rsidRPr="001C5969" w:rsidRDefault="00926D88" w:rsidP="00926D8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26D88" w:rsidRDefault="00926D88" w:rsidP="00F03A5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926D88" w:rsidSect="008677B9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F03A5F" w:rsidRPr="00F03A5F" w:rsidRDefault="00F03A5F" w:rsidP="00F03A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A5F">
        <w:rPr>
          <w:rFonts w:ascii="Times New Roman" w:hAnsi="Times New Roman" w:cs="Times New Roman"/>
          <w:b/>
          <w:sz w:val="26"/>
          <w:szCs w:val="26"/>
        </w:rPr>
        <w:lastRenderedPageBreak/>
        <w:t>Базовая часть</w:t>
      </w:r>
    </w:p>
    <w:p w:rsidR="00F03A5F" w:rsidRPr="00FC7F1D" w:rsidRDefault="00F03A5F" w:rsidP="00F03A5F">
      <w:pPr>
        <w:pStyle w:val="a5"/>
        <w:numPr>
          <w:ilvl w:val="0"/>
          <w:numId w:val="12"/>
        </w:num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03A5F" w:rsidRDefault="00F03A5F" w:rsidP="00F03A5F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FC7F1D">
        <w:rPr>
          <w:rFonts w:ascii="Times New Roman" w:hAnsi="Times New Roman" w:cs="Times New Roman"/>
          <w:sz w:val="26"/>
          <w:szCs w:val="26"/>
        </w:rPr>
        <w:t xml:space="preserve">Рабочая программа для детей подготовительной группы МДОБУ д/с  общеразвивающего вида №14 «Солнышко» Арсеньевского городского округа  разработана на основе следующих нормативных документов: </w:t>
      </w:r>
    </w:p>
    <w:p w:rsidR="008D5CB4" w:rsidRPr="008D5CB4" w:rsidRDefault="008D5CB4" w:rsidP="008D5CB4">
      <w:pPr>
        <w:pStyle w:val="a5"/>
        <w:numPr>
          <w:ilvl w:val="0"/>
          <w:numId w:val="22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8D5CB4">
        <w:rPr>
          <w:rFonts w:ascii="Times New Roman" w:hAnsi="Times New Roman" w:cs="Times New Roman"/>
          <w:sz w:val="26"/>
          <w:szCs w:val="26"/>
        </w:rPr>
        <w:t>Федерального закона от 29 декабря 2012 г. № 273-ФЗ «Об образовании в Российской Федерации»</w:t>
      </w:r>
    </w:p>
    <w:p w:rsidR="00F03A5F" w:rsidRPr="009C619A" w:rsidRDefault="00F03A5F" w:rsidP="009C619A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76" w:lineRule="auto"/>
        <w:ind w:right="2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 w:rsidRPr="009C619A">
        <w:rPr>
          <w:rFonts w:ascii="Times New Roman" w:hAnsi="Times New Roman" w:cs="Times New Roman"/>
          <w:color w:val="000009"/>
          <w:sz w:val="26"/>
          <w:szCs w:val="26"/>
        </w:rPr>
        <w:t>Федеральный государственный образовательный стандарт дошкольного</w:t>
      </w:r>
      <w:r w:rsidRPr="009C619A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Pr="009C619A">
        <w:rPr>
          <w:rFonts w:ascii="Times New Roman" w:hAnsi="Times New Roman" w:cs="Times New Roman"/>
          <w:color w:val="000009"/>
          <w:sz w:val="26"/>
          <w:szCs w:val="26"/>
        </w:rPr>
        <w:t>образования</w:t>
      </w:r>
      <w:r w:rsidRPr="009C619A">
        <w:rPr>
          <w:rFonts w:ascii="Times New Roman" w:hAnsi="Times New Roman" w:cs="Times New Roman"/>
          <w:color w:val="000009"/>
          <w:spacing w:val="1"/>
          <w:sz w:val="26"/>
          <w:szCs w:val="26"/>
        </w:rPr>
        <w:t xml:space="preserve"> </w:t>
      </w:r>
      <w:r w:rsidRPr="009C619A">
        <w:rPr>
          <w:rFonts w:ascii="Times New Roman" w:hAnsi="Times New Roman" w:cs="Times New Roman"/>
          <w:color w:val="000009"/>
          <w:sz w:val="26"/>
          <w:szCs w:val="26"/>
        </w:rPr>
        <w:t>(</w:t>
      </w:r>
      <w:r w:rsidRPr="009C619A">
        <w:rPr>
          <w:rFonts w:ascii="Times New Roman" w:hAnsi="Times New Roman" w:cs="Times New Roman"/>
          <w:sz w:val="26"/>
          <w:szCs w:val="26"/>
        </w:rPr>
        <w:t xml:space="preserve">утвержден приказом </w:t>
      </w:r>
      <w:proofErr w:type="spellStart"/>
      <w:r w:rsidRPr="009C619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C619A">
        <w:rPr>
          <w:rFonts w:ascii="Times New Roman" w:hAnsi="Times New Roman" w:cs="Times New Roman"/>
          <w:sz w:val="26"/>
          <w:szCs w:val="26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9C619A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9C619A">
        <w:rPr>
          <w:rFonts w:ascii="Times New Roman" w:hAnsi="Times New Roman" w:cs="Times New Roman"/>
          <w:sz w:val="26"/>
          <w:szCs w:val="26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9C619A">
        <w:rPr>
          <w:rFonts w:ascii="Times New Roman" w:hAnsi="Times New Roman" w:cs="Times New Roman"/>
          <w:color w:val="000009"/>
          <w:w w:val="95"/>
          <w:sz w:val="26"/>
          <w:szCs w:val="26"/>
        </w:rPr>
        <w:t>);</w:t>
      </w:r>
    </w:p>
    <w:p w:rsidR="00F03A5F" w:rsidRPr="00592B14" w:rsidRDefault="00F03A5F" w:rsidP="00F03A5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76" w:lineRule="auto"/>
        <w:ind w:right="214"/>
        <w:jc w:val="both"/>
        <w:rPr>
          <w:rFonts w:ascii="Times New Roman" w:hAnsi="Times New Roman" w:cs="Times New Roman"/>
          <w:color w:val="000009"/>
          <w:sz w:val="26"/>
          <w:szCs w:val="26"/>
        </w:rPr>
      </w:pPr>
      <w:r w:rsidRPr="00592B14">
        <w:rPr>
          <w:rFonts w:ascii="Times New Roman" w:hAnsi="Times New Roman" w:cs="Times New Roman"/>
          <w:color w:val="000009"/>
          <w:sz w:val="26"/>
          <w:szCs w:val="26"/>
        </w:rPr>
        <w:t>Федеральная образовательная программа дошкольного образования (</w:t>
      </w:r>
      <w:r w:rsidRPr="00592B14">
        <w:rPr>
          <w:rFonts w:ascii="Times New Roman" w:hAnsi="Times New Roman" w:cs="Times New Roman"/>
          <w:sz w:val="26"/>
          <w:szCs w:val="26"/>
        </w:rPr>
        <w:t xml:space="preserve">утверждена приказом </w:t>
      </w:r>
      <w:proofErr w:type="spellStart"/>
      <w:r w:rsidRPr="00592B14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92B14">
        <w:rPr>
          <w:rFonts w:ascii="Times New Roman" w:hAnsi="Times New Roman" w:cs="Times New Roman"/>
          <w:sz w:val="26"/>
          <w:szCs w:val="26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592B14">
        <w:rPr>
          <w:rFonts w:ascii="Times New Roman" w:hAnsi="Times New Roman" w:cs="Times New Roman"/>
          <w:color w:val="000009"/>
          <w:sz w:val="26"/>
          <w:szCs w:val="26"/>
        </w:rPr>
        <w:t>);</w:t>
      </w:r>
    </w:p>
    <w:p w:rsidR="00F03A5F" w:rsidRDefault="00F03A5F" w:rsidP="00F03A5F">
      <w:pPr>
        <w:pStyle w:val="TableParagraph"/>
        <w:numPr>
          <w:ilvl w:val="0"/>
          <w:numId w:val="11"/>
        </w:numPr>
        <w:tabs>
          <w:tab w:val="left" w:pos="404"/>
          <w:tab w:val="left" w:pos="993"/>
        </w:tabs>
        <w:spacing w:before="0" w:line="276" w:lineRule="auto"/>
        <w:ind w:right="214"/>
        <w:jc w:val="both"/>
        <w:rPr>
          <w:color w:val="000009"/>
          <w:sz w:val="26"/>
          <w:szCs w:val="26"/>
        </w:rPr>
      </w:pPr>
      <w:r w:rsidRPr="00592B14">
        <w:rPr>
          <w:color w:val="000009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9C619A" w:rsidRPr="00F03A5F" w:rsidRDefault="009C619A" w:rsidP="002B3F9B">
      <w:pPr>
        <w:pStyle w:val="TableParagraph"/>
        <w:tabs>
          <w:tab w:val="left" w:pos="404"/>
          <w:tab w:val="left" w:pos="993"/>
        </w:tabs>
        <w:spacing w:before="0" w:line="276" w:lineRule="auto"/>
        <w:ind w:left="360" w:right="214"/>
        <w:jc w:val="both"/>
        <w:rPr>
          <w:color w:val="000009"/>
          <w:sz w:val="26"/>
          <w:szCs w:val="26"/>
        </w:rPr>
      </w:pPr>
    </w:p>
    <w:p w:rsidR="00F03A5F" w:rsidRPr="00814D87" w:rsidRDefault="00F03A5F" w:rsidP="00F03A5F">
      <w:pPr>
        <w:pStyle w:val="ab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3A5F" w:rsidRDefault="006D22E4" w:rsidP="006D22E4">
      <w:pPr>
        <w:pStyle w:val="a5"/>
        <w:spacing w:after="200" w:line="276" w:lineRule="auto"/>
        <w:ind w:left="73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 w:rsidR="00F03A5F" w:rsidRPr="00814D87">
        <w:rPr>
          <w:rFonts w:ascii="Times New Roman" w:hAnsi="Times New Roman" w:cs="Times New Roman"/>
          <w:b/>
          <w:sz w:val="26"/>
          <w:szCs w:val="26"/>
        </w:rPr>
        <w:t>Цели и задачи реализации Программы</w:t>
      </w:r>
    </w:p>
    <w:p w:rsidR="00F03A5F" w:rsidRPr="00814D87" w:rsidRDefault="00F03A5F" w:rsidP="00F03A5F">
      <w:pPr>
        <w:widowControl w:val="0"/>
        <w:tabs>
          <w:tab w:val="left" w:pos="3142"/>
        </w:tabs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4D87">
        <w:rPr>
          <w:rFonts w:ascii="Times New Roman" w:hAnsi="Times New Roman" w:cs="Times New Roman"/>
          <w:b/>
          <w:sz w:val="26"/>
          <w:szCs w:val="26"/>
        </w:rPr>
        <w:t>Цель:</w:t>
      </w:r>
      <w:r w:rsidRPr="00814D8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4D8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всесторонне развитие личности ребенка в подходящих условиях с учетом его возраста, физических и психологических особенностей. </w:t>
      </w:r>
    </w:p>
    <w:p w:rsidR="00F03A5F" w:rsidRPr="00814D87" w:rsidRDefault="00F03A5F" w:rsidP="00F0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4D8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Задачи рабочей программы:</w:t>
      </w:r>
    </w:p>
    <w:p w:rsidR="00F03A5F" w:rsidRPr="00814D87" w:rsidRDefault="00F03A5F" w:rsidP="00F03A5F">
      <w:pPr>
        <w:pStyle w:val="a5"/>
        <w:widowControl w:val="0"/>
        <w:autoSpaceDE w:val="0"/>
        <w:autoSpaceDN w:val="0"/>
        <w:adjustRightInd w:val="0"/>
        <w:spacing w:after="0" w:line="330" w:lineRule="exact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814D8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814D8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Укрепление физического и психического здоровья ребенка, развивать двигательную активность, воспитывать гигиеническую культуру, приобщать к ценностям здорового образа жизни.</w:t>
      </w:r>
    </w:p>
    <w:p w:rsidR="00F03A5F" w:rsidRPr="00814D87" w:rsidRDefault="00F03A5F" w:rsidP="00F03A5F">
      <w:pPr>
        <w:pStyle w:val="a5"/>
        <w:widowControl w:val="0"/>
        <w:autoSpaceDE w:val="0"/>
        <w:autoSpaceDN w:val="0"/>
        <w:adjustRightInd w:val="0"/>
        <w:spacing w:after="0" w:line="330" w:lineRule="exact"/>
        <w:ind w:left="375" w:right="-38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814D8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2.</w:t>
      </w:r>
      <w:r w:rsidRPr="00814D8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Развитие познавательной активности, любознательности,  стремление детей к исследованию и экспериментированию</w:t>
      </w:r>
    </w:p>
    <w:p w:rsidR="00F03A5F" w:rsidRDefault="00F03A5F" w:rsidP="00F03A5F">
      <w:pPr>
        <w:pStyle w:val="a5"/>
        <w:widowControl w:val="0"/>
        <w:autoSpaceDE w:val="0"/>
        <w:autoSpaceDN w:val="0"/>
        <w:adjustRightInd w:val="0"/>
        <w:spacing w:after="0" w:line="320" w:lineRule="exact"/>
        <w:ind w:left="375" w:right="-12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814D8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814D8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Обогащать эстетические чувства и впечатления детей, интерес к искусству, музыке, детской литературе развивать речевую культуру, стремиться к взаимопониманию в обращении со взрослыми и сверстниками.</w:t>
      </w:r>
    </w:p>
    <w:p w:rsidR="00BC58A9" w:rsidRPr="00BC58A9" w:rsidRDefault="005337D3" w:rsidP="00BC58A9">
      <w:pPr>
        <w:pStyle w:val="1"/>
        <w:shd w:val="clear" w:color="auto" w:fill="auto"/>
        <w:spacing w:before="0" w:line="379" w:lineRule="exact"/>
        <w:ind w:left="426" w:right="20" w:firstLine="314"/>
        <w:jc w:val="both"/>
        <w:rPr>
          <w:color w:val="000000"/>
          <w:lang w:eastAsia="ru-RU"/>
        </w:rPr>
      </w:pPr>
      <w:r>
        <w:rPr>
          <w:rFonts w:eastAsiaTheme="minorEastAsia"/>
          <w:b/>
          <w:color w:val="000000"/>
          <w:lang w:eastAsia="ru-RU"/>
        </w:rPr>
        <w:t>4.</w:t>
      </w:r>
      <w:r>
        <w:rPr>
          <w:rFonts w:eastAsiaTheme="minorEastAsia"/>
          <w:color w:val="000000"/>
          <w:lang w:eastAsia="ru-RU"/>
        </w:rPr>
        <w:t xml:space="preserve"> </w:t>
      </w:r>
      <w:r w:rsidR="00BC58A9">
        <w:rPr>
          <w:color w:val="000000"/>
          <w:lang w:eastAsia="ru-RU"/>
        </w:rPr>
        <w:t>П</w:t>
      </w:r>
      <w:r w:rsidR="00BC58A9" w:rsidRPr="00BC58A9">
        <w:rPr>
          <w:color w:val="000000"/>
          <w:lang w:eastAsia="ru-RU"/>
        </w:rPr>
        <w:t xml:space="preserve">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</w:t>
      </w:r>
      <w:r w:rsidR="00BC58A9" w:rsidRPr="00BC58A9">
        <w:rPr>
          <w:color w:val="000000"/>
          <w:lang w:eastAsia="ru-RU"/>
        </w:rPr>
        <w:lastRenderedPageBreak/>
        <w:t>формирования ценностного отношения к окружающему миру, становления опыта действий и поступков на основе осмысления ценн</w:t>
      </w:r>
      <w:r w:rsidR="00BC58A9">
        <w:rPr>
          <w:color w:val="000000"/>
          <w:lang w:eastAsia="ru-RU"/>
        </w:rPr>
        <w:t>остей.</w:t>
      </w:r>
    </w:p>
    <w:p w:rsidR="000F3781" w:rsidRPr="000F3781" w:rsidRDefault="000F3781" w:rsidP="000F3781">
      <w:pPr>
        <w:pStyle w:val="1"/>
        <w:shd w:val="clear" w:color="auto" w:fill="auto"/>
        <w:spacing w:before="0" w:line="379" w:lineRule="exact"/>
        <w:ind w:left="20" w:right="20" w:firstLine="720"/>
        <w:jc w:val="both"/>
        <w:rPr>
          <w:lang w:eastAsia="ru-RU"/>
        </w:rPr>
      </w:pPr>
      <w:r w:rsidRPr="000F3781">
        <w:rPr>
          <w:rFonts w:eastAsiaTheme="minorEastAsia"/>
          <w:b/>
          <w:color w:val="000000"/>
          <w:lang w:eastAsia="ru-RU"/>
        </w:rPr>
        <w:t>5.</w:t>
      </w:r>
      <w:r>
        <w:rPr>
          <w:rFonts w:eastAsiaTheme="minorEastAsia"/>
          <w:color w:val="000000"/>
          <w:lang w:eastAsia="ru-RU"/>
        </w:rPr>
        <w:t xml:space="preserve"> </w:t>
      </w:r>
      <w:r>
        <w:rPr>
          <w:lang w:eastAsia="ru-RU"/>
        </w:rPr>
        <w:t>Д</w:t>
      </w:r>
      <w:r w:rsidRPr="000F3781">
        <w:rPr>
          <w:lang w:eastAsia="ru-RU"/>
        </w:rPr>
        <w:t>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337D3" w:rsidRPr="00814D87" w:rsidRDefault="005337D3" w:rsidP="000F3781">
      <w:pPr>
        <w:pStyle w:val="a5"/>
        <w:widowControl w:val="0"/>
        <w:autoSpaceDE w:val="0"/>
        <w:autoSpaceDN w:val="0"/>
        <w:adjustRightInd w:val="0"/>
        <w:spacing w:after="0" w:line="320" w:lineRule="exact"/>
        <w:ind w:left="375" w:right="-12" w:firstLine="192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F03A5F" w:rsidRDefault="00F03A5F" w:rsidP="002A27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2399" w:rsidRPr="009C619A" w:rsidRDefault="00F03A5F" w:rsidP="00F03A5F">
      <w:pPr>
        <w:pStyle w:val="a5"/>
        <w:spacing w:after="0"/>
        <w:ind w:left="7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9A">
        <w:rPr>
          <w:rFonts w:ascii="Times New Roman" w:hAnsi="Times New Roman" w:cs="Times New Roman"/>
          <w:b/>
          <w:sz w:val="26"/>
          <w:szCs w:val="26"/>
        </w:rPr>
        <w:t>1.2.</w:t>
      </w:r>
      <w:r w:rsidR="006D22E4" w:rsidRPr="009C61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2399" w:rsidRPr="009C619A">
        <w:rPr>
          <w:rFonts w:ascii="Times New Roman" w:hAnsi="Times New Roman" w:cs="Times New Roman"/>
          <w:b/>
          <w:sz w:val="26"/>
          <w:szCs w:val="26"/>
        </w:rPr>
        <w:t>Возрастные характеристики:</w:t>
      </w:r>
    </w:p>
    <w:p w:rsidR="003A2399" w:rsidRPr="009C619A" w:rsidRDefault="003A2399" w:rsidP="002A272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От 6 до 7 лет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К 6-7 годам ребёнок уверенно владеет культурой самообслуживания.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Сложнее и богаче по содержанию становится общение ребёнка со взрослым. Большую значимость для детей 6-7 лет приобретает общение между собой.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владеют обобщёнными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играх дети 6-7 лет способны отражать достаточно сложные социальные события.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возрасте продолжается развитие наглядно-образного мышления.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дошкольного детства ребёнок формируется как будущий самостоятельный читатель.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3A2399" w:rsidRPr="009C619A" w:rsidRDefault="003A2399" w:rsidP="003A23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19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способны создавать различные постройки.</w:t>
      </w:r>
    </w:p>
    <w:p w:rsidR="003A2399" w:rsidRPr="009C619A" w:rsidRDefault="003A2399" w:rsidP="002A272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72BB1" w:rsidRPr="00F03A5F" w:rsidRDefault="00F03A5F" w:rsidP="00F03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3A5F">
        <w:rPr>
          <w:rFonts w:ascii="Times New Roman" w:hAnsi="Times New Roman" w:cs="Times New Roman"/>
          <w:b/>
          <w:bCs/>
          <w:sz w:val="26"/>
          <w:szCs w:val="26"/>
        </w:rPr>
        <w:t>1.3.</w:t>
      </w:r>
      <w:r w:rsidR="00F72BB1" w:rsidRPr="00F03A5F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результаты: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у ребёнка сформированы основные психофизические и нравственно-волевые качества;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соблюдает элементарные правила здорового образа жизни и личной гигиены;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проявляет положительное отношение к миру, разным видам труда, другим людям и самому себе;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у ребёнка выражено стремление заниматься социально значимой деятельностью;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 xml:space="preserve">ребёнок способен откликаться на эмоции близких людей, проявлять </w:t>
      </w:r>
      <w:proofErr w:type="spellStart"/>
      <w:r w:rsidRPr="006D22E4">
        <w:rPr>
          <w:rFonts w:ascii="Times New Roman" w:hAnsi="Times New Roman" w:cs="Times New Roman"/>
          <w:sz w:val="26"/>
          <w:szCs w:val="26"/>
        </w:rPr>
        <w:t>эмпатию</w:t>
      </w:r>
      <w:proofErr w:type="spellEnd"/>
      <w:r w:rsidRPr="006D22E4">
        <w:rPr>
          <w:rFonts w:ascii="Times New Roman" w:hAnsi="Times New Roman" w:cs="Times New Roman"/>
          <w:sz w:val="26"/>
          <w:szCs w:val="26"/>
        </w:rPr>
        <w:t xml:space="preserve"> (сочувствие, сопереживание, содействие);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lastRenderedPageBreak/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lastRenderedPageBreak/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140DE7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BC39FF" w:rsidRPr="006D22E4" w:rsidRDefault="00140DE7" w:rsidP="00140DE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22E4">
        <w:rPr>
          <w:rFonts w:ascii="Times New Roman" w:hAnsi="Times New Roman" w:cs="Times New Roman"/>
          <w:sz w:val="26"/>
          <w:szCs w:val="26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r w:rsidR="00116012" w:rsidRPr="006D22E4">
        <w:rPr>
          <w:rFonts w:ascii="Times New Roman" w:hAnsi="Times New Roman" w:cs="Times New Roman"/>
          <w:sz w:val="26"/>
          <w:szCs w:val="26"/>
        </w:rPr>
        <w:t>.</w:t>
      </w:r>
    </w:p>
    <w:p w:rsidR="00BC39FF" w:rsidRPr="006D22E4" w:rsidRDefault="00BC39FF" w:rsidP="00BC39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076B" w:rsidRDefault="0092076B" w:rsidP="002A272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22E4" w:rsidRDefault="006D22E4" w:rsidP="002A272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22E4" w:rsidRDefault="006D22E4" w:rsidP="002A272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22E4" w:rsidRPr="006D22E4" w:rsidRDefault="006D22E4" w:rsidP="002A272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076B" w:rsidRDefault="0092076B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BB1" w:rsidRPr="00F03A5F" w:rsidRDefault="00F03A5F" w:rsidP="009207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3A5F">
        <w:rPr>
          <w:rFonts w:ascii="Times New Roman" w:hAnsi="Times New Roman" w:cs="Times New Roman"/>
          <w:b/>
          <w:bCs/>
          <w:sz w:val="26"/>
          <w:szCs w:val="26"/>
        </w:rPr>
        <w:t>1.4.</w:t>
      </w:r>
      <w:r w:rsidR="00F72BB1" w:rsidRPr="00F03A5F">
        <w:rPr>
          <w:rFonts w:ascii="Times New Roman" w:hAnsi="Times New Roman" w:cs="Times New Roman"/>
          <w:b/>
          <w:bCs/>
          <w:sz w:val="26"/>
          <w:szCs w:val="26"/>
        </w:rPr>
        <w:t>Содержание работы по образовательным областям:</w:t>
      </w:r>
    </w:p>
    <w:p w:rsidR="00B85414" w:rsidRPr="00F03A5F" w:rsidRDefault="00B85414" w:rsidP="00B85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3424"/>
        <w:gridCol w:w="2589"/>
        <w:gridCol w:w="2462"/>
      </w:tblGrid>
      <w:tr w:rsidR="00F72BB1" w:rsidRPr="00D00E82" w:rsidTr="0092076B">
        <w:tc>
          <w:tcPr>
            <w:tcW w:w="2207" w:type="dxa"/>
            <w:shd w:val="clear" w:color="auto" w:fill="auto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uto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26D01" w:rsidRPr="00D00E82" w:rsidTr="0092076B">
        <w:trPr>
          <w:trHeight w:val="169"/>
        </w:trPr>
        <w:tc>
          <w:tcPr>
            <w:tcW w:w="2207" w:type="dxa"/>
            <w:vMerge w:val="restart"/>
            <w:shd w:val="clear" w:color="auto" w:fill="auto"/>
          </w:tcPr>
          <w:p w:rsidR="00726D01" w:rsidRPr="00D00E82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26D01" w:rsidRPr="000C3916" w:rsidRDefault="00726D01" w:rsidP="000C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726D01" w:rsidRPr="00D00E82" w:rsidTr="0092076B">
        <w:trPr>
          <w:trHeight w:val="225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обогащать опыт применения разнообразных способов взаимодействия со взрослыми и сверстниками; развитие </w:t>
            </w: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начал социально-значимой активности;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  <w:p w:rsid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привычки культурного поведения и общения с людьми, основ этикета, правил поведения в общественных местах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изменением позиции человека с возрастом (ребёнок 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о нравственных качествах людей, их проявлении в поступках и взаимоотношениях.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ребёнка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  <w:p w:rsidR="00726D01" w:rsidRPr="000C3916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      </w:r>
          </w:p>
        </w:tc>
      </w:tr>
      <w:tr w:rsidR="00726D01" w:rsidRPr="00D00E82" w:rsidTr="0092076B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26D01" w:rsidRPr="000C3916" w:rsidRDefault="00726D01" w:rsidP="000C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726D01" w:rsidRPr="00D00E82" w:rsidTr="0092076B">
        <w:trPr>
          <w:trHeight w:val="267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  <w:shd w:val="clear" w:color="auto" w:fill="auto"/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патриотические и интернациональные чувства, уважительное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отношение к Родине, к представителям разных национальностей, интерес к их культуре и обычаям;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знакомить с целями и доступными практиками </w:t>
            </w:r>
            <w:proofErr w:type="spellStart"/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волонтерства</w:t>
            </w:r>
            <w:proofErr w:type="spellEnd"/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</w:t>
            </w:r>
          </w:p>
          <w:p w:rsid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• Знакомит детей с назначением и доступными практиками </w:t>
            </w:r>
            <w:proofErr w:type="spellStart"/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праздниками: День полного освобождения Ленинграда от фашистской блокады; Международный день родного языка, День добровольца (волонтера) в России, День Конституции 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      </w:r>
          </w:p>
          <w:p w:rsidR="00726D01" w:rsidRPr="000C3916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</w:t>
            </w:r>
            <w:proofErr w:type="spellStart"/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726D01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      </w:r>
          </w:p>
        </w:tc>
      </w:tr>
      <w:tr w:rsidR="00726D01" w:rsidRPr="00D00E82" w:rsidTr="0092076B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26D01" w:rsidRPr="000C3916" w:rsidRDefault="00726D01" w:rsidP="000C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726D01" w:rsidRPr="00D00E82" w:rsidTr="0092076B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ценностное отношение к труду взрослых;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труде как ценности общества, о разнообразии и взаимосвязи видов труда и профессий;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развивать интерес и самостоятельность в разных видах доступного труда, умения включаться в реальные трудовые связи со взрослыми </w:t>
            </w: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сверстниками; поддерживать освоение умений сотрудничества в совместном труде; </w:t>
            </w:r>
          </w:p>
          <w:p w:rsid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профессиональные обязанности.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  <w:p w:rsidR="00726D01" w:rsidRPr="000C3916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      </w:r>
          </w:p>
        </w:tc>
      </w:tr>
      <w:tr w:rsidR="00726D01" w:rsidRPr="00D00E82" w:rsidTr="0092076B">
        <w:trPr>
          <w:trHeight w:val="270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726D01" w:rsidRPr="000C3916" w:rsidRDefault="00726D01" w:rsidP="000C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безопасного поведения:</w:t>
            </w:r>
          </w:p>
        </w:tc>
      </w:tr>
      <w:tr w:rsidR="00726D01" w:rsidRPr="00D00E82" w:rsidTr="0092076B">
        <w:trPr>
          <w:trHeight w:val="7305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726D01" w:rsidRDefault="00726D01" w:rsidP="00726D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      </w:r>
          </w:p>
          <w:p w:rsidR="00726D01" w:rsidRPr="00726D01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      </w:r>
          </w:p>
          <w:p w:rsidR="00726D01" w:rsidRPr="000C3916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01">
              <w:rPr>
                <w:rFonts w:ascii="Times New Roman" w:hAnsi="Times New Roman" w:cs="Times New Roman"/>
                <w:sz w:val="24"/>
                <w:szCs w:val="24"/>
              </w:rPr>
              <w:t>• 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</w:t>
            </w:r>
          </w:p>
        </w:tc>
      </w:tr>
      <w:tr w:rsidR="00726D01" w:rsidRPr="00D00E82" w:rsidTr="0092076B">
        <w:trPr>
          <w:trHeight w:val="407"/>
        </w:trPr>
        <w:tc>
          <w:tcPr>
            <w:tcW w:w="2207" w:type="dxa"/>
            <w:vMerge/>
            <w:shd w:val="clear" w:color="auto" w:fill="auto"/>
          </w:tcPr>
          <w:p w:rsidR="00726D01" w:rsidRDefault="00726D0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</w:tcPr>
          <w:p w:rsidR="00344597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DE1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уважительного отношения к другим людям - детям и взрослым (родителям (законным представителям), педагогам, соседям и другим), вне </w:t>
            </w:r>
            <w:r w:rsidRPr="00DE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их этнической и национальной принадлежности;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726D01" w:rsidRPr="00DE134A" w:rsidRDefault="00726D01" w:rsidP="00726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4A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DE134A" w:rsidRPr="00D00E82" w:rsidTr="0092076B">
        <w:trPr>
          <w:trHeight w:val="496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E134A" w:rsidRPr="0037491C" w:rsidRDefault="00DE134A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познавательных задач;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многообразии стран и народов мира;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  <w:p w:rsidR="00DE134A" w:rsidRPr="0092076B" w:rsidRDefault="00DE134A" w:rsidP="002A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Сенсорные эталоны и познавательные действия: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о цифровых средствах познания окружающего мира, закрепляет правила безопасного обращения с ними.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Математические представления: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часа.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Окружающий мир: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формирует представление о планете Земля как общем доме людей, о многообразии стран и народов мира на ней. 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4) Природа: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      </w:r>
          </w:p>
          <w:p w:rsidR="00DE134A" w:rsidRPr="0092076B" w:rsidRDefault="00DE134A" w:rsidP="00DE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закрепляет правила поведения в природе, воспитывает осознанное, бережное и заботливое отношение к природе и её ресурсам.</w:t>
            </w:r>
          </w:p>
        </w:tc>
      </w:tr>
      <w:tr w:rsidR="00DE134A" w:rsidRPr="00D00E82" w:rsidTr="0092076B">
        <w:trPr>
          <w:trHeight w:val="172"/>
        </w:trPr>
        <w:tc>
          <w:tcPr>
            <w:tcW w:w="2207" w:type="dxa"/>
            <w:vMerge/>
            <w:shd w:val="clear" w:color="auto" w:fill="auto"/>
          </w:tcPr>
          <w:p w:rsidR="00DE134A" w:rsidRPr="0037491C" w:rsidRDefault="00DE134A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DE134A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DE134A">
              <w:rPr>
                <w:rFonts w:ascii="Times New Roman" w:hAnsi="Times New Roman" w:cs="Times New Roman"/>
                <w:b/>
                <w:sz w:val="24"/>
              </w:rPr>
              <w:t>«Человек», «Семья», «Познание», «Родина» и «Природа»</w:t>
            </w:r>
            <w:r w:rsidRPr="00DE134A">
              <w:rPr>
                <w:rFonts w:ascii="Times New Roman" w:hAnsi="Times New Roman" w:cs="Times New Roman"/>
                <w:sz w:val="24"/>
              </w:rPr>
              <w:t>, что предполагает:</w:t>
            </w:r>
          </w:p>
          <w:p w:rsidR="00DE134A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DE134A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DE134A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DE134A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E766A6" w:rsidRPr="00DE134A" w:rsidRDefault="00DE134A" w:rsidP="00DE134A">
            <w:pPr>
              <w:rPr>
                <w:rFonts w:ascii="Times New Roman" w:hAnsi="Times New Roman" w:cs="Times New Roman"/>
                <w:sz w:val="24"/>
              </w:rPr>
            </w:pPr>
            <w:r w:rsidRPr="00DE134A">
              <w:rPr>
                <w:rFonts w:ascii="Times New Roman" w:hAnsi="Times New Roman" w:cs="Times New Roman"/>
                <w:sz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E766A6" w:rsidRPr="00D00E82" w:rsidTr="0092076B">
        <w:trPr>
          <w:trHeight w:val="2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E766A6" w:rsidRPr="00D00E82" w:rsidRDefault="00E766A6" w:rsidP="00E7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E766A6" w:rsidRPr="00D00E82" w:rsidTr="0092076B">
        <w:trPr>
          <w:trHeight w:val="2730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E766A6" w:rsidRDefault="00E766A6" w:rsidP="00E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E766A6" w:rsidRPr="00E766A6" w:rsidRDefault="00E766A6" w:rsidP="00E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D00E82" w:rsidRDefault="00522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      </w:r>
          </w:p>
        </w:tc>
      </w:tr>
      <w:tr w:rsidR="00E766A6" w:rsidRPr="00D00E82" w:rsidTr="000B7889">
        <w:trPr>
          <w:trHeight w:val="192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766A6" w:rsidRPr="00D00E82" w:rsidRDefault="00E766A6" w:rsidP="00E7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E766A6" w:rsidRPr="00D00E82" w:rsidTr="0092076B">
        <w:trPr>
          <w:trHeight w:val="3045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E766A6" w:rsidRDefault="00E766A6" w:rsidP="00E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D00E82" w:rsidRDefault="00522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      </w:r>
          </w:p>
        </w:tc>
      </w:tr>
      <w:tr w:rsidR="00E766A6" w:rsidRPr="00D00E82" w:rsidTr="000B7889">
        <w:trPr>
          <w:trHeight w:val="246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766A6" w:rsidRPr="00D00E82" w:rsidRDefault="00E766A6" w:rsidP="00E7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E766A6" w:rsidRPr="00D00E82" w:rsidTr="0092076B">
        <w:trPr>
          <w:trHeight w:val="2715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E766A6" w:rsidRDefault="00E766A6" w:rsidP="00E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766A6" w:rsidRPr="00D00E82" w:rsidRDefault="00522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      </w:r>
          </w:p>
        </w:tc>
      </w:tr>
      <w:tr w:rsidR="00E766A6" w:rsidRPr="00D00E82" w:rsidTr="0092076B">
        <w:trPr>
          <w:trHeight w:val="285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E766A6" w:rsidRPr="00D00E82" w:rsidRDefault="00E766A6" w:rsidP="00E7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E766A6" w:rsidRPr="00D00E82" w:rsidTr="0092076B">
        <w:trPr>
          <w:trHeight w:val="423"/>
        </w:trPr>
        <w:tc>
          <w:tcPr>
            <w:tcW w:w="2207" w:type="dxa"/>
            <w:vMerge/>
            <w:shd w:val="clear" w:color="auto" w:fill="auto"/>
          </w:tcPr>
          <w:p w:rsidR="00E766A6" w:rsidRPr="00450895" w:rsidRDefault="00E766A6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22007" w:rsidRPr="00E766A6" w:rsidRDefault="00E766A6" w:rsidP="00E7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</w:t>
            </w:r>
            <w:r w:rsidRPr="00E7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типы связей между предложениями и между частями высказывания.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• 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      </w:r>
          </w:p>
          <w:p w:rsidR="00E766A6" w:rsidRPr="00D00E82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способность самостоятельно использовать в процессе общения со взрослыми и сверстни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объяснительную речь, речь-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      </w:r>
          </w:p>
        </w:tc>
      </w:tr>
      <w:tr w:rsidR="00522007" w:rsidRPr="00D00E82" w:rsidTr="0092076B">
        <w:trPr>
          <w:trHeight w:val="264"/>
        </w:trPr>
        <w:tc>
          <w:tcPr>
            <w:tcW w:w="2207" w:type="dxa"/>
            <w:vMerge/>
            <w:shd w:val="clear" w:color="auto" w:fill="auto"/>
          </w:tcPr>
          <w:p w:rsidR="00522007" w:rsidRPr="00450895" w:rsidRDefault="00522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22007" w:rsidRPr="00D00E82" w:rsidRDefault="00522007" w:rsidP="0052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522007" w:rsidRPr="00D00E82" w:rsidTr="0092076B">
        <w:trPr>
          <w:trHeight w:val="2175"/>
        </w:trPr>
        <w:tc>
          <w:tcPr>
            <w:tcW w:w="2207" w:type="dxa"/>
            <w:vMerge/>
            <w:shd w:val="clear" w:color="auto" w:fill="auto"/>
          </w:tcPr>
          <w:p w:rsidR="00522007" w:rsidRPr="00450895" w:rsidRDefault="00522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522007" w:rsidRPr="00D00E82" w:rsidRDefault="00522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формировать у детей интерес к языку, осознанное отношение к языковым явлениям, помогает освоить звуковой анализ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четырехзвуковых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пятизвуковых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слов;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      </w:r>
          </w:p>
        </w:tc>
      </w:tr>
      <w:tr w:rsidR="00522007" w:rsidRPr="00D00E82" w:rsidTr="0092076B">
        <w:trPr>
          <w:trHeight w:val="285"/>
        </w:trPr>
        <w:tc>
          <w:tcPr>
            <w:tcW w:w="2207" w:type="dxa"/>
            <w:vMerge/>
            <w:shd w:val="clear" w:color="auto" w:fill="auto"/>
          </w:tcPr>
          <w:p w:rsidR="00522007" w:rsidRPr="00450895" w:rsidRDefault="00522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22007" w:rsidRPr="00D00E82" w:rsidRDefault="00522007" w:rsidP="00522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522007" w:rsidRPr="00D00E82" w:rsidTr="0092076B">
        <w:trPr>
          <w:trHeight w:val="1557"/>
        </w:trPr>
        <w:tc>
          <w:tcPr>
            <w:tcW w:w="2207" w:type="dxa"/>
            <w:vMerge/>
            <w:shd w:val="clear" w:color="auto" w:fill="auto"/>
          </w:tcPr>
          <w:p w:rsidR="00522007" w:rsidRPr="00450895" w:rsidRDefault="00522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интерес к изданиям познавательного и энциклопедического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характера; знакомить с разнообразными по жанру и тематике художественными произведениями;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поддерживать избирательные интересы детей к произведениям определенного жанра и тематики;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• 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Загадки, небылицы, дразнилки, считалки, пословицы, поговорки,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, народные песенки, прибаутки, скороговорки.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«Василиса Прекрасная» (из сборника А.Н. Афанасьева); «Вежливый Кот-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воркот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. М. Булатова); «Иван Царевич и Серый Волк»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А.Н.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Толстого); «Зимовье зверей»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А.Н. Толстого); «Кощей Бессмертный» (2 вариант) (из сборника А.Н. Афанасьева); «Рифмы» (авторизованный пересказ Б.В. Шергина); «Семь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- семь работников»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. И.В. Карнауховой); «Солдатская загадка» (из сборника А.Н. Афанасьева); «У страха глаза велики»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О.И.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Капицы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); «Хвосты»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. О.И. Капицы).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Былины.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«Садко» (пересказ И.В. Карнауховой/ запись П.Н. Рыбникова); «Добрыня и Змей»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Н.П.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Колпаковой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/ пересказ И.В. Карнауховой); «Илья Муромец и Соловей-Разбойник» (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А.Ф.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Гильфердинга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/ пересказ И.В. Карнауховой).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Сказки народов мира.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нанайск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 Розочка», нем. из сказок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Гримм, пересказ А.К. Покровской; «Самый красивый наряд на свете», 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В. Марковой; «Голубая птица», туркм.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Александровой и М.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Туберовского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; «Кот в сапогах» (пер. с франц. Т.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), «Волшебница» (пер. с франц. И.С. Тургенева), «Мальчик с пальчик» (пер. с франц. Б.А.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Дехтерёва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), «Золушка» (пер. с франц. Т.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) из сказок Перро Ш.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522007" w:rsidRPr="00522007" w:rsidRDefault="00522007" w:rsidP="0052200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М.С. «Настоящий друг»; Пушкин А.С.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Всё наоборот» (по выбору); Серова Е.В. «Новогоднее»; Соловьёва П.С. «Подснежник», «Ночь и день»; Степанов В.А. «Что мы Родиной зовём?»;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И.П. «Мне 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      </w:r>
          </w:p>
          <w:p w:rsidR="00522007" w:rsidRPr="00522007" w:rsidRDefault="00522007" w:rsidP="0052200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Василиади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хлеб», «Изобретатель» (по выбору); Ракитина Е. «Приключения новогодних игрушек»,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Серёжик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 выбору); Соколов-Микитов И.С.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»; Толстой Л.Н.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», «Лев и собачка», «Прыжок», «Акула», «Пожарные собаки» (1-2 рассказа по выбору); Фадеева О. «Мне письмо!»; Чаплина В.В. «Кинули»;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Э.Ю. «Хлеб растет».</w:t>
            </w:r>
          </w:p>
          <w:p w:rsidR="00522007" w:rsidRDefault="00522007" w:rsidP="0052200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Гайдар А.П. «Сказка о Военной тайне, о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Мальчише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Кибальчише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 его твёрдом слове»; Гаршин В.М. «Лягушка-путешественница»; Козлов С.Г. «Как Ёжик с Медвежонком звёзды протирали»; Маршак С .Я. «Двенадцать месяцев»; Паустовский К.Г. «Тёплый хлеб», «Дремучий медведь» (по выбору); Ремизов A.M. «Гуси-лебеди»,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«Хлебный голос»;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Г.А. «Всяк по-своему»; Соколов-Микитов И.С. «Соль Земли». </w:t>
            </w:r>
          </w:p>
          <w:p w:rsidR="00522007" w:rsidRPr="00522007" w:rsidRDefault="00522007" w:rsidP="00522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:rsidR="00522007" w:rsidRPr="00522007" w:rsidRDefault="00522007" w:rsidP="0052200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Поэзия.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Брехт Б. «Зимний вечер через форточку» (пер. с нем. К. Орешина);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О.О. «Как сделать утро волшебным» (пер. с евр. Т.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); Лир Э. «Лимерики» (пер. с англ. Г. Кружкова);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Станчев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Л. «Осенняя гамма»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И.П.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); Стивенсон Р.Л. «Вычитанные страны» (пер. с англ. Вл.Ф. Ходасевича).</w:t>
            </w:r>
          </w:p>
          <w:p w:rsidR="00522007" w:rsidRPr="00522007" w:rsidRDefault="00522007" w:rsidP="0052200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07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Сказки-повести (для длительного чтения). Андерсен Г.Х. «Оле-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датск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), «Соловей»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датск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 Т.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 А. Любарской), «Стойкий оловянный солдатик»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датск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 Т.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и А. Любарской), «Снежная Королева»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датск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), «Русалочка» (пер. с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датск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) (1-2 сказки по выбору); Гофман Э.Т.А. «Щелкунчик и мышиный Король» (пер. с нем. И. Татариновой); Киплинг Дж. Р. «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 (пер. с англ. Н.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Дарузес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/И. Шустовой), «Кошка, которая гуляла сама по себе» (пер. с англ. К.И. Чуковского/Н.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Дарузерс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Л. «Алиса в стране чудес» (пер. с англ. Н.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Демуровой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, Г. Кружкова, А.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Боченкова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, стихи в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Маршака, Д. Орловской, О.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Седаковой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); Линдгрен А. «Три повести о Малыше и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Карлсоне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 (пер. со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шведск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Л.З.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Лунгиной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Нурдквист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С. «История о том, как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Финдус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потерялся, когда был маленьким»; Поттер Б. «Сказка про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Джемайму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Нырнивлужу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» (пер. с англ. И.П.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Дж. «Путешествие Голубой Стрелы» (пер. с итал. Ю. Ермаченко);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Топпелиус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С. «Три ржаных колоска» (пер. со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шведск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. А. Любарской);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Эме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М. «Краски» (пер. с франц. И. Кузнецовой);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 xml:space="preserve"> Т. «Шляпа волшебника» (пер. со </w:t>
            </w:r>
            <w:proofErr w:type="spellStart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шведск</w:t>
            </w:r>
            <w:proofErr w:type="spellEnd"/>
            <w:r w:rsidRPr="00522007">
              <w:rPr>
                <w:rFonts w:ascii="Times New Roman" w:hAnsi="Times New Roman" w:cs="Times New Roman"/>
                <w:sz w:val="24"/>
                <w:szCs w:val="24"/>
              </w:rPr>
              <w:t>. языка В.А. Смирнова/Л. Брауде).</w:t>
            </w:r>
          </w:p>
        </w:tc>
      </w:tr>
      <w:tr w:rsidR="00522007" w:rsidRPr="00D00E82" w:rsidTr="0092076B">
        <w:trPr>
          <w:trHeight w:val="120"/>
        </w:trPr>
        <w:tc>
          <w:tcPr>
            <w:tcW w:w="2207" w:type="dxa"/>
            <w:vMerge/>
            <w:shd w:val="clear" w:color="auto" w:fill="auto"/>
          </w:tcPr>
          <w:p w:rsidR="00522007" w:rsidRPr="00450895" w:rsidRDefault="00522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522007" w:rsidRPr="00B06637" w:rsidRDefault="0052200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522007" w:rsidRPr="00B06637" w:rsidRDefault="0052200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522007" w:rsidRPr="00D00E82" w:rsidRDefault="00522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A57F7" w:rsidRPr="00D00E82" w:rsidTr="0092076B">
        <w:trPr>
          <w:trHeight w:val="269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F0403" w:rsidRPr="00D00E82" w:rsidRDefault="009A57F7" w:rsidP="009F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1) приобщение к искусству:</w:t>
            </w:r>
          </w:p>
        </w:tc>
      </w:tr>
      <w:tr w:rsidR="009F0403" w:rsidRPr="00D00E82" w:rsidTr="0092076B">
        <w:trPr>
          <w:trHeight w:val="16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F0403" w:rsidRPr="00FD1DEC" w:rsidRDefault="009F040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закреплять знания детей о видах искусства (изобразительное, декоративно- прикладное искусство, музыка, архитектура, театр, танец, кино, цирк);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своего народа;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закреплять у детей знания об искусстве как виде творческой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помогать детям различать народное и профессиональное искусство; формировать у детей основы художественной культуры; расширять знания детей об изобразительном искусстве, музыке, театре; расширять знания детей о творчестве известных художников и 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организовать посещение выставки, театра, музея, цирка (совместно с родителями (законными представителями));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воспитывает гражданско-патриотические чувства средствами различных видов и жанров искусства.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 различать народное и профессиональное искусство.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народным декоративно-прикладным искусством. Воспитывает любовь и бережное отношение к произведениям искусства.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основы художественной культуры, закрепляет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расширяет знания детей об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представления о художниках - иллюстраторах детской книги (И.Я.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, Ю.А. Васнецов, В.М. Конашевич, В.В. Лебедев, Т.А. Маврина, Е.И.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(Г.А. Струве, А.Л. Рыбников, Г.И. Гладков, М.И. Дунаевский и другие).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      </w:r>
          </w:p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храмовой архитектуры: купол, арки,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аркатурный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поясок по периметру здания, барабан (круглая часть под куполом) и так далее. Знакомит с архитектурой с опорой на региональные особенности местности, в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крыши).</w:t>
            </w:r>
          </w:p>
          <w:p w:rsidR="009F0403" w:rsidRPr="00D00E82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      </w:r>
          </w:p>
        </w:tc>
      </w:tr>
      <w:tr w:rsidR="009F0403" w:rsidRPr="00D00E82" w:rsidTr="0092076B">
        <w:trPr>
          <w:trHeight w:val="522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F0403" w:rsidRPr="00FD1DEC" w:rsidRDefault="009F040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F0403" w:rsidRPr="009A57F7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B08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 изобразительного искусства.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Ю.Кугач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«Накануне праздника»; А.К. Саврасов «Грачи прилетели», «Ранняя весна»; К.Ф.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«Мартовское солнце»; К.С. Петров -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      </w:r>
          </w:p>
          <w:p w:rsidR="009F0403" w:rsidRPr="009A57F7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: И.Я.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«Марья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«Сказке о рыбаке и рыбке»; Л.В. Владимирский к книге А.Н. Толстой «Приключения Буратино, или Золотой ключик»;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Е.М.Рачев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«Терем-теремок».</w:t>
            </w:r>
          </w:p>
        </w:tc>
      </w:tr>
      <w:tr w:rsidR="009A57F7" w:rsidRPr="00D00E82" w:rsidTr="0092076B">
        <w:trPr>
          <w:trHeight w:val="13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A57F7" w:rsidRPr="00D00E82" w:rsidRDefault="009A57F7" w:rsidP="009A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2) изобразительная деятельность:</w:t>
            </w:r>
          </w:p>
        </w:tc>
      </w:tr>
      <w:tr w:rsidR="009A57F7" w:rsidRPr="00D00E82" w:rsidTr="0092076B">
        <w:trPr>
          <w:trHeight w:val="167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устойчивый интерес к изобразительной деятельности; развивать художественный вкус, творческое воображение, наблюдательность и любознательность;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обогащать у детей сенсорный опыт, включать в процесс ознакомления с предметами движения рук по предмету;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образное эстетическое восприятие, образные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показывать детям, чем отличаются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эстетическое отношение к предметам и явлениям окружающего мира, произведениям искусства, к художественно-творческой деятельности;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условия для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свободного, самостоятельного, разнопланового экспериментирования с художественными материалами;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поощрять стремление детей сделать свое произведение красивым, содержательным, выразительным;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художественно-творческие способности детей в изобразительной деятельности;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коллективное творчество;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организовывать участие детей в создании индивидуальных творческих работ и тематических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композиций к праздничным утренникам и развлечениям, художественных проектах);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i/>
                <w:sz w:val="24"/>
                <w:szCs w:val="24"/>
              </w:rPr>
              <w:t>• Предметное рисование: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оттенки. 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художественно-творческие способности в продуктивных видах детской деятельности.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i/>
                <w:sz w:val="24"/>
                <w:szCs w:val="24"/>
              </w:rPr>
              <w:t>• Сюжетное рисование: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i/>
                <w:sz w:val="24"/>
                <w:szCs w:val="24"/>
              </w:rPr>
              <w:t>• Декоративное рисование: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 Лепка: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i/>
                <w:sz w:val="24"/>
                <w:szCs w:val="24"/>
              </w:rPr>
              <w:t>• Декоративная лепка: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развивать у детей навыки декоративной лепки; учит использовать разные способы лепки (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, углубленный рельеф), применять стеку. Учит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Прикладное творчество: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при работе с бумагой и картоном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Педагог закрепляет умение детей аккуратно и экономно использовать материалы. Развивает у детей фантазию, воображение.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 Народное декоративно-прикладное искусство:</w:t>
            </w:r>
          </w:p>
          <w:p w:rsidR="009A57F7" w:rsidRPr="00D00E82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у декоративное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) и другое.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налеп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, углубленный рельеф), применять стеку.</w:t>
            </w:r>
          </w:p>
        </w:tc>
      </w:tr>
      <w:tr w:rsidR="009A57F7" w:rsidRPr="00D00E82" w:rsidTr="0092076B">
        <w:trPr>
          <w:trHeight w:val="1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A57F7" w:rsidRPr="009A57F7" w:rsidRDefault="009A57F7" w:rsidP="009A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9A57F7" w:rsidRPr="00D00E82" w:rsidTr="0092076B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конструкцию объекта и анализировать её основные части, их функциональное назначение;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конструкторов;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профессиями дизайнера, конструктора, архитектора, строителя и прочее;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художественно-творческие способности и самостоятельную творческую конструктивную деятельность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дома).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разбирать конструкции при помощи скобы и киянки (в пластмассовых конструкторах).</w:t>
            </w:r>
          </w:p>
        </w:tc>
      </w:tr>
      <w:tr w:rsidR="009A57F7" w:rsidRPr="00D00E82" w:rsidTr="0092076B">
        <w:trPr>
          <w:trHeight w:val="17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A57F7" w:rsidRPr="00E62F50" w:rsidRDefault="009A57F7" w:rsidP="009A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E62F50" w:rsidRPr="00D00E82" w:rsidTr="0092076B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воспитывать гражданско-патриотические чувства через изучение Государственного гимна Российской Федерации;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продолжать приобщать детей к музыкальной культуре, воспитывать музыкально-эстетический вкус;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музыкальные способности: поэтический и музыкальный слух, чувство ритма, музыкальную память;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детей 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• совершенствовать у детей </w:t>
            </w:r>
            <w:proofErr w:type="spellStart"/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, ритмический, тембровый и динамический слух; способствовать дальнейшему формированию певческого голоса;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навык движения под музыку; 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• обучать детей игре на детских музыкальных инструментах; 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• знакомить детей с элементарными музыкальными понятиями; </w:t>
            </w:r>
          </w:p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полученные знания и навыки в быту и на досуге;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E62F50" w:rsidRPr="00D00E82" w:rsidTr="0092076B">
        <w:trPr>
          <w:trHeight w:val="236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навык восприятия звуков по высоте в пределах квинты —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далее); педагог знакомит детей с мелодией Государственного гимна Российской Федерации.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F0403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E62F50" w:rsidRPr="009F0403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»); «Итальянская полька», муз. С. Рахманинова; «Танец с саблями», муз. А. Хачатуряна; «Пляска птиц», муз. Н. Римского-Корсакова (из оперы «Снегурочка»); 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«Рассвет на Москве-реке», муз. М. Мусоргского (вступление к опере «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E62F50" w:rsidRPr="00D00E82" w:rsidTr="0092076B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E62F50" w:rsidRPr="00D00E82" w:rsidTr="0092076B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педагог совершенствует у детей певческий голос и вокально- 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«Бубенчики», «Наш дом», «Дудка», «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муз. Е. Тиличеевой, сл.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«В школу», муз. Е. Тиличеевой, сл.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Котя-коток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«Колыбельная», «Горошина», муз. В. Карасевой; «Качели», муз. Е. Тиличеевой, сл.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F50" w:rsidRPr="00E62F50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«Листопад», муз. Т.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, сл. Е. Авдиенко; «Здравствуй, Родина моя!», муз. Ю.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, сл. К.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«Зимняя песенка»,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, сл. С.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Вышеславцевой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«Ёлка», муз. Е. Тиличеевой, сл. Е.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Шмановой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сл. 3. Петровой; «Самая хорошая», муз. В. Иванникова, сл. О. Фадеевой; «Хорошо у нас в саду», муз. В.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, сл. А. Пришельца; «Новогодний хоровод», муз. Т.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«Новогодняя 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хороводная», муз. С. Шнайдера; «Песенка про бабушку»,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«До свиданья, детский сад», муз. Ю.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, сл. В. Малкова; «Мы теперь ученики», муз. Г. Струве; «Праздник Победы»,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; «Песня о Москве», муз. Г. Свиридова.</w:t>
            </w:r>
          </w:p>
        </w:tc>
      </w:tr>
      <w:tr w:rsidR="00E62F50" w:rsidRPr="00D00E82" w:rsidTr="0092076B">
        <w:trPr>
          <w:trHeight w:val="15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E62F50" w:rsidRPr="00D00E82" w:rsidTr="0092076B">
        <w:trPr>
          <w:trHeight w:val="16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E6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F0403" w:rsidRPr="009F0403" w:rsidRDefault="009F0403" w:rsidP="009A57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E62F50" w:rsidRPr="009F0403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«Веселая песенка», муз. Г. Струве, сл. В. Викторова; «Плясовая», муз. Т. Ломовой; «Весной», муз. Г. Зингера.</w:t>
            </w:r>
          </w:p>
        </w:tc>
      </w:tr>
      <w:tr w:rsidR="00E62F50" w:rsidRPr="00D00E82" w:rsidTr="0092076B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Музыкально-ритмические движения: </w:t>
            </w:r>
          </w:p>
        </w:tc>
      </w:tr>
      <w:tr w:rsidR="00E62F50" w:rsidRPr="00D00E82" w:rsidTr="0092076B">
        <w:trPr>
          <w:trHeight w:val="54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E6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творчество; формирует навыки художественного исполнения различных образов при </w:t>
            </w:r>
            <w:proofErr w:type="spellStart"/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E62F50">
              <w:rPr>
                <w:rFonts w:ascii="Times New Roman" w:hAnsi="Times New Roman" w:cs="Times New Roman"/>
                <w:sz w:val="24"/>
                <w:szCs w:val="24"/>
              </w:rPr>
              <w:t xml:space="preserve"> песен, театральных постановок.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Робера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Гуритта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); полоскать платочки: «Ой,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луговая», рус. нар. мелодия,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Т. Ломовой; «Упражнение с кубиками», муз. С. 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Соснина.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Этюды.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«Медведи пляшут»,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Танцы и пляски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«Задорный танец», муз. В. Золотарева; «Полька», муз. В. Косенко; «Вальс», муз. Е. Макарова; «Яблочко», муз. Р. Глиэра (из балета «Красный мак»); «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рус. нар. мелодия,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Т. Ломовой; «Сударушка», рус. нар. мелодия,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А. Жилина; «Выход к пляске медвежат»,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«Матрешки», муз. Ю.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, сл. Л. Некрасовой.</w:t>
            </w:r>
          </w:p>
          <w:p w:rsidR="00E62F50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«Выйду ль я на реченьку»,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В. Иванникова; «На горе-то калина», рус. нар. мелодия,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А. Новикова.</w:t>
            </w:r>
          </w:p>
        </w:tc>
      </w:tr>
      <w:tr w:rsidR="00E62F50" w:rsidRPr="00D00E82" w:rsidTr="0092076B">
        <w:trPr>
          <w:trHeight w:val="22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Музыкально-игровое и танцевальное творчество: </w:t>
            </w:r>
          </w:p>
        </w:tc>
      </w:tr>
      <w:tr w:rsidR="00E62F50" w:rsidRPr="00D00E82" w:rsidTr="0092076B">
        <w:trPr>
          <w:trHeight w:val="39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E6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Музыкальные игры.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Игры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Кот и мыши», муз. Т. Ломовой; «Кто скорей?», муз. М. Шварца; «Игра с погремушками», муз. Ф. Шуберта «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Экоссез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»; «Поездка», «Пастух и козлята»,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Трутовского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«Плетень», рус. нар. мелодия «Сеяли девушки», обр. И. Кишко; «Узнай по голосу», муз. В.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Ребикова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(«Пьеса»); «Теремок», рус. нар. песня; «Метелица», «Ой, вставала я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ранешенько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», рус. нар. песни; «Ищи», муз. Т. Ломовой; «Со вьюном я хожу»,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А. Гречанинова; «Савка и Гришка», белорус, нар. песня.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звуковысотного</w:t>
            </w:r>
            <w:proofErr w:type="spellEnd"/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слуха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«Три поросенка», «Подумай, отгадай», «Звуки разные бывают», «Веселые Петрушки».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чувства ритма.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парк», «Выполни задание», «Определи по ритму». </w:t>
            </w: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слуха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«Угадай, на чем играю», «Рассказ музыкального 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инструмента», «Музыкальный домик».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диатонического слуха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«Громко-тихо запоем», «Звенящие колокольчики, ищи».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восприятия музыки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«На лугу», «Песня - танец - марш», «Времена года», «Наши любимые произведения».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музыкальной памяти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«Назови композитора», «Угадай песню», «Повтори мелодию», «Узнай произведение».</w:t>
            </w:r>
          </w:p>
          <w:p w:rsidR="009F0403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Инсценировки и музыкальные спектакли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«Как у наших у ворот», рус. нар. мелодия, обр. В.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«Как на тоненький ледок», рус. нар. песня; «На зеленом лугу», рус. нар. мелодия; «Заинька, выходи»,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Е. Тиличеевой; «Золушка», авт. Т. Коренева, «Муха-цокотуха» (опера-игра по мотивам сказки К. Чуковского),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F50" w:rsidRPr="009F0403" w:rsidRDefault="009F0403" w:rsidP="009F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«Полька», муз. Ю.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«Хожу я по улице»,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А. Б.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«Зимний 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праздник», муз.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«Вальс», муз. Е. Макарова; «Тачанка», муз. К.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«Два петуха», муз. С. Разоренова; «Вышли куклы танцевать», муз. В. Витлина; «Полька»,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латв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Жилинского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«Русский перепляс», рус. нар. песня,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. К. Волкова.</w:t>
            </w:r>
          </w:p>
        </w:tc>
      </w:tr>
      <w:tr w:rsidR="00E62F50" w:rsidRPr="00D00E82" w:rsidTr="0092076B">
        <w:trPr>
          <w:trHeight w:val="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на детских музыкальных инструментах: </w:t>
            </w:r>
          </w:p>
        </w:tc>
      </w:tr>
      <w:tr w:rsidR="00E62F50" w:rsidRPr="00D00E82" w:rsidTr="0092076B">
        <w:trPr>
          <w:trHeight w:val="23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E62F50" w:rsidRPr="00FD1DEC" w:rsidRDefault="00E62F50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E62F50" w:rsidRPr="00E62F50" w:rsidRDefault="00E62F50" w:rsidP="009A5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2F50" w:rsidRPr="00E62F50" w:rsidRDefault="00E62F50" w:rsidP="00E6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62F50" w:rsidRPr="009F0403" w:rsidRDefault="009F0403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3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 «Бубенчики», «Гармошка», муз. Е. Тиличеевой, сл. М.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Долинова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 xml:space="preserve">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</w:t>
            </w:r>
            <w:proofErr w:type="spellStart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9F0403">
              <w:rPr>
                <w:rFonts w:ascii="Times New Roman" w:hAnsi="Times New Roman" w:cs="Times New Roman"/>
                <w:sz w:val="24"/>
                <w:szCs w:val="24"/>
              </w:rPr>
              <w:t>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      </w:r>
          </w:p>
        </w:tc>
      </w:tr>
      <w:tr w:rsidR="009F0403" w:rsidRPr="00D00E82" w:rsidTr="0092076B">
        <w:trPr>
          <w:trHeight w:val="130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F0403" w:rsidRPr="00FD1DEC" w:rsidRDefault="009F040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F0403" w:rsidRPr="00E62F50" w:rsidRDefault="009F0403" w:rsidP="009A57F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F0403" w:rsidRPr="00E62F50" w:rsidRDefault="009F0403" w:rsidP="009A57F7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      </w:r>
          </w:p>
        </w:tc>
      </w:tr>
      <w:tr w:rsidR="009A57F7" w:rsidRPr="00D00E82" w:rsidTr="0092076B">
        <w:trPr>
          <w:trHeight w:val="1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A57F7" w:rsidRPr="009A57F7" w:rsidRDefault="009A57F7" w:rsidP="009A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9A57F7" w:rsidRPr="00D00E82" w:rsidTr="0092076B">
        <w:trPr>
          <w:trHeight w:val="9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знакомить детей с разными видами театрализованной деятельности;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развивать навыки </w:t>
            </w:r>
            <w:proofErr w:type="spellStart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9A57F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театральных системах (перчаточными, тростевыми, марионеткам и так далее);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поощрять способность творчески передавать образ в играх драматизациях, спектаклях;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57F7" w:rsidRPr="009A57F7" w:rsidRDefault="00E62F50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      </w:r>
          </w:p>
        </w:tc>
      </w:tr>
      <w:tr w:rsidR="009A57F7" w:rsidRPr="00D00E82" w:rsidTr="0092076B">
        <w:trPr>
          <w:trHeight w:val="1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A57F7" w:rsidRPr="009A57F7" w:rsidRDefault="009A57F7" w:rsidP="009A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культурно-досуговая деятельность:</w:t>
            </w:r>
          </w:p>
        </w:tc>
      </w:tr>
      <w:tr w:rsidR="009A57F7" w:rsidRPr="00D00E82" w:rsidTr="0092076B">
        <w:trPr>
          <w:trHeight w:val="9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к полезной деятельности в свободное время (отдых, творчество, самообразование);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воспитывать уважительное отношение к своей стране в ходе предпраздничной подготовки;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чувство удовлетворения от участия в коллективной досуговой деятельности;</w:t>
            </w:r>
          </w:p>
          <w:p w:rsidR="009A57F7" w:rsidRPr="009A57F7" w:rsidRDefault="009A57F7" w:rsidP="009A5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F7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57F7" w:rsidRPr="009A57F7" w:rsidRDefault="00E62F50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</w:t>
            </w:r>
            <w:r w:rsidRPr="00E6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образования..</w:t>
            </w:r>
          </w:p>
        </w:tc>
      </w:tr>
      <w:tr w:rsidR="009A57F7" w:rsidRPr="00D00E82" w:rsidTr="0092076B">
        <w:trPr>
          <w:trHeight w:val="48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A57F7" w:rsidRPr="00FD1DEC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9A57F7" w:rsidRPr="00627155" w:rsidRDefault="009A57F7" w:rsidP="0086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9A57F7" w:rsidRPr="00D00E82" w:rsidRDefault="009A57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9A57F7" w:rsidRPr="00D00E82" w:rsidTr="0092076B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A57F7" w:rsidRPr="005C0A89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 с помощью упражнений основной гимнастики, развивать умения технично, точно, осознанно, рационально и выразительно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физические упражнения, осваивать туристские навыки;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поощрять соблюдение правил в подвижной игре, проявление инициативы и самостоятельности при её организации, партнерское взаимодействие в команде;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  <w:p w:rsidR="009A57F7" w:rsidRPr="00D00E82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другим людям.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В процессе организации разных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движения: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кругу; ведение мяча с выполнением заданий (поворотом, передачей другому).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одновременным сгибанием рук, перехватывание каната руками); влезание по канату на доступную высоту;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обычная, гимнастическим шагом,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шагом, спиной вперед; выпадами, с закрытыми глазами, приставными шагами назад; в приседе, с различными движениями рук, в различных построениях;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выбрасывая прямые ноги вперед; бег 10 м с наименьшим числом шагов; медленный бег до 2-3 минут; быстрый бег 20 м 2-3 раза с перерывами; челночный бег 3x10 м; бег наперегонки; бег из разных исходных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прыжки: подпрыгивания на двух ногах 30 раз в чередовании с ходьбой, на месте и с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под вращающейся скакалкой, прыжки через вращающуюся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скакалку с места;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вбегание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под вращающуюся скакалку - прыжок -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под вращающейся скакалкой парами.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пролезанием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в обруч, приседанием и поворотом кругом; ходьба по гимнастической скамейке, приседая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«ласточки».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совершенствованию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жизни. 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упражнения: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поднимание и опускание рук (одновременное, поочередное и 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пальчиковой гимнастики;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поднимание и опускание ног лежа на спине;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Педагог проводит с детьми разнообразные упражнения с акцентом на качестве выполнения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Ритмическая гимнастика: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Строевые упражнения: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совершенствует навыки детей в 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 Подвижные игры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духовно- нравственных качеств, основ патриотизма и гражданской идентичности.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игры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Городки: бросание биты сбоку, от плеча, занимая правильное исходное положение; знание 4-5 фигур, выбивание городков с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полукона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и кона при наименьшем количестве бросков бит.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в другую, передвигаясь в разных направлениях, останавливаясь и снова передвигаясь по сигналу.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Элементы футбола: передача мяча друг другу, отбивая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Бадминтон: перебрасывание волана ракеткой на сторону партнера без сетки, через сетку, правильно удерживая ракетку.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игровые задания и соревнования в катании на санях на скорость.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на лыжах: скользящим шагом по лыжне, заложив руки за спину 500-600 метров в медленном темпе в зависимости от погодных условий; попеременным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ходом (с палками); повороты переступанием в движении; поднимание на горку «лесенкой», «ёлочкой».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• Катание на двухколесном велосипеде, самокате: по прямой, по кругу, змейкой, объезжая препятствие, на скорость.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Плавание: погружение в воду с головой с открытыми глазами, скольжение на груди и спине, двигая ногами (вверх - вниз);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в воротца, с надувной игрушкой или кругом в руках и без; произвольным стилем (от 10-15 м); упражнения комплексов </w:t>
            </w:r>
            <w:proofErr w:type="spellStart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гидроаэробики</w:t>
            </w:r>
            <w:proofErr w:type="spellEnd"/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 в воде у бортика и без опоры.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6)</w:t>
            </w:r>
            <w:r w:rsidRPr="00A456C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 xml:space="preserve">Досуги и праздники направлены на решение задач приобщения к здоровому образу жизни,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: проводятся 1 раз в квартал. В этот день педагог организует оздоровительные мероприятия, в том числе физкультурные досуги, и туристские прогулки.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Туристские прогулки и экскурсии </w:t>
            </w: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организуются при наличии возможностей дополнительного сопровождения и организации санитарных стоянок.</w:t>
            </w:r>
          </w:p>
          <w:p w:rsidR="00A456C4" w:rsidRPr="00A456C4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      </w:r>
          </w:p>
          <w:p w:rsidR="009A57F7" w:rsidRPr="00D00E82" w:rsidRDefault="00A456C4" w:rsidP="00A45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C4">
              <w:rPr>
                <w:rFonts w:ascii="Times New Roman" w:hAnsi="Times New Roman" w:cs="Times New Roman"/>
                <w:sz w:val="24"/>
                <w:szCs w:val="24"/>
              </w:rPr>
      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      </w:r>
          </w:p>
        </w:tc>
      </w:tr>
      <w:tr w:rsidR="009A57F7" w:rsidRPr="00D00E82" w:rsidTr="0092076B">
        <w:trPr>
          <w:trHeight w:val="300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A57F7" w:rsidRPr="005C0A89" w:rsidRDefault="009A57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92076B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9207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эмоционально-ценностного отношения к здоровому образу жизни, 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упражнениям, подвижным играм, закаливанию организма, гигиеническим нормам и правилам;</w:t>
            </w:r>
          </w:p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B34D41" w:rsidRPr="0092076B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9A57F7" w:rsidRPr="00D00E82" w:rsidRDefault="00B34D41" w:rsidP="00B3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6B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26" w:rsidRPr="00163E5D" w:rsidRDefault="002A2726" w:rsidP="0092076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8E4E4B" w:rsidRDefault="008E4E4B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5D0B89" w:rsidRPr="006C26CE" w:rsidRDefault="005D0B89" w:rsidP="006C26CE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C26CE">
        <w:rPr>
          <w:rFonts w:ascii="Times New Roman" w:hAnsi="Times New Roman" w:cs="Times New Roman"/>
          <w:b/>
          <w:iCs/>
          <w:sz w:val="28"/>
          <w:szCs w:val="28"/>
          <w:u w:val="single"/>
        </w:rPr>
        <w:t>Часть, формируемая участниками ОО</w:t>
      </w:r>
    </w:p>
    <w:p w:rsidR="005D0B89" w:rsidRDefault="005D0B89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0B38" w:rsidRDefault="00FF0B38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0B38" w:rsidRDefault="00FF0B38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0B38" w:rsidRDefault="00FF0B38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0B38" w:rsidRDefault="00FF0B38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0B38" w:rsidRDefault="00FF0B38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47B5" w:rsidRDefault="009347B5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  <w:sectPr w:rsidR="009347B5" w:rsidSect="00926D8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347B5" w:rsidRDefault="006C26CE" w:rsidP="006C26C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C26CE">
        <w:rPr>
          <w:rFonts w:ascii="Times New Roman" w:hAnsi="Times New Roman" w:cs="Times New Roman"/>
          <w:b/>
          <w:iCs/>
          <w:sz w:val="28"/>
          <w:szCs w:val="28"/>
        </w:rPr>
        <w:lastRenderedPageBreak/>
        <w:t>2.1.Парциальные программы и проекты</w:t>
      </w:r>
    </w:p>
    <w:p w:rsidR="006C26CE" w:rsidRPr="006C26CE" w:rsidRDefault="006C26CE" w:rsidP="0092076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0298" w:type="dxa"/>
        <w:tblInd w:w="47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6289"/>
      </w:tblGrid>
      <w:tr w:rsidR="009347B5" w:rsidRPr="009347B5" w:rsidTr="009347B5">
        <w:trPr>
          <w:trHeight w:val="554"/>
        </w:trPr>
        <w:tc>
          <w:tcPr>
            <w:tcW w:w="37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Проекты, программы, методические пособия </w:t>
            </w:r>
          </w:p>
        </w:tc>
        <w:tc>
          <w:tcPr>
            <w:tcW w:w="6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Цели </w:t>
            </w:r>
          </w:p>
        </w:tc>
      </w:tr>
      <w:tr w:rsidR="009347B5" w:rsidRPr="009347B5" w:rsidTr="009347B5">
        <w:trPr>
          <w:trHeight w:val="666"/>
        </w:trPr>
        <w:tc>
          <w:tcPr>
            <w:tcW w:w="37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Проект «С чего начинается Родина…» </w:t>
            </w:r>
          </w:p>
        </w:tc>
        <w:tc>
          <w:tcPr>
            <w:tcW w:w="6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288"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Воспитание гуманной, социально-активной, самостоятельной, интеллектуально-развитой, творческой личности, обладающей качествами гражданина – патриота Родины и способной успешно выполнять гражданские обязанности</w:t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347B5" w:rsidRPr="009347B5" w:rsidTr="009347B5">
        <w:trPr>
          <w:trHeight w:val="666"/>
        </w:trPr>
        <w:tc>
          <w:tcPr>
            <w:tcW w:w="37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Проект «Технология ТИКО - моделирование как способ развития детей в условиях ФГОС ДО»</w:t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shd w:val="clear" w:color="auto" w:fill="FFFFFF" w:themeFill="background1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Создание  образовательного пространства, способствующего  развитию математических и конструктивных способностей воспитанников в процессе  модельной деятельности посредством технологии  ТИКО – моделирования.</w:t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347B5" w:rsidRPr="009347B5" w:rsidTr="009347B5">
        <w:trPr>
          <w:trHeight w:val="1331"/>
        </w:trPr>
        <w:tc>
          <w:tcPr>
            <w:tcW w:w="1029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Региональный компонент.</w:t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9347B5" w:rsidRPr="009347B5" w:rsidRDefault="009347B5" w:rsidP="009347B5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Методическое пособие ГОАУ ДПО «Приморский краевой </w:t>
            </w:r>
            <w:proofErr w:type="spellStart"/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тнститут</w:t>
            </w:r>
            <w:proofErr w:type="spellEnd"/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 развития образования» «Наш дом-природа» </w:t>
            </w:r>
            <w:proofErr w:type="spellStart"/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Дикалюк</w:t>
            </w:r>
            <w:proofErr w:type="spellEnd"/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 Г.А., Дегтяренко О.Е.;</w:t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игровая деятельность (развивающие игры: настольно-печатные, динамические, словесные; театрализованные и режиссерские игры);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экскурсии;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исследование, экспериментирование (игровое экспериментирование и опыты с предметами и материалами);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прогулки в природу в разные сезоны (на различные городские и сельские объекты; - развлечения;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- проектирование решения проблемы;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 чтение, просмотр познавательной, энциклопедической и художественной литературы;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- трудовую деятельность (труд в природе и хозяйственно-бытовой труд). </w:t>
            </w: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9347B5" w:rsidRPr="009347B5" w:rsidRDefault="009347B5" w:rsidP="009347B5">
            <w:pPr>
              <w:shd w:val="clear" w:color="auto" w:fill="FFFFFF" w:themeFill="background1"/>
              <w:spacing w:after="0" w:line="276" w:lineRule="auto"/>
              <w:ind w:left="648" w:right="43" w:firstLine="706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9347B5" w:rsidRPr="009C619A" w:rsidRDefault="009347B5" w:rsidP="009347B5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7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Методическое пособие по краеведению и экологическому образованию «Путешествие по родному краю»  Маркина М.В.</w:t>
            </w:r>
            <w:r w:rsidRPr="009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24"/>
                <w:sz w:val="26"/>
                <w:szCs w:val="26"/>
                <w:lang w:eastAsia="ru-RU"/>
              </w:rPr>
              <w:tab/>
            </w:r>
            <w:r w:rsidRPr="009347B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9C619A" w:rsidRDefault="009C619A" w:rsidP="009C619A">
            <w:p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619A" w:rsidRDefault="009C619A" w:rsidP="009C619A">
            <w:p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619A" w:rsidRDefault="009C619A" w:rsidP="009C619A">
            <w:p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4CA5" w:rsidRDefault="00BE4CA5" w:rsidP="00BE4CA5">
            <w:pPr>
              <w:pStyle w:val="a5"/>
              <w:shd w:val="clear" w:color="auto" w:fill="FFFFFF"/>
              <w:spacing w:before="278" w:line="240" w:lineRule="auto"/>
              <w:ind w:left="0" w:right="163" w:firstLine="567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  <w:r w:rsidRPr="000702AD"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  <w:lastRenderedPageBreak/>
              <w:t>Технологии организации образовательной деятельности</w:t>
            </w:r>
          </w:p>
          <w:p w:rsidR="00BE4CA5" w:rsidRDefault="00BE4CA5" w:rsidP="00BE4CA5">
            <w:pPr>
              <w:pStyle w:val="a5"/>
              <w:shd w:val="clear" w:color="auto" w:fill="FFFFFF"/>
              <w:spacing w:before="278" w:line="240" w:lineRule="auto"/>
              <w:ind w:left="0" w:right="163" w:firstLine="567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</w:p>
          <w:tbl>
            <w:tblPr>
              <w:tblStyle w:val="a3"/>
              <w:tblW w:w="10149" w:type="dxa"/>
              <w:tblLook w:val="04A0" w:firstRow="1" w:lastRow="0" w:firstColumn="1" w:lastColumn="0" w:noHBand="0" w:noVBand="1"/>
            </w:tblPr>
            <w:tblGrid>
              <w:gridCol w:w="2919"/>
              <w:gridCol w:w="7230"/>
            </w:tblGrid>
            <w:tr w:rsidR="00BE4CA5" w:rsidTr="005C209B">
              <w:tc>
                <w:tcPr>
                  <w:tcW w:w="2919" w:type="dxa"/>
                </w:tcPr>
                <w:p w:rsidR="00BE4CA5" w:rsidRDefault="00465071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Образовательная область </w:t>
                  </w:r>
                </w:p>
              </w:tc>
              <w:tc>
                <w:tcPr>
                  <w:tcW w:w="7230" w:type="dxa"/>
                </w:tcPr>
                <w:p w:rsidR="00BE4CA5" w:rsidRDefault="00465071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Технологии </w:t>
                  </w:r>
                </w:p>
              </w:tc>
            </w:tr>
            <w:tr w:rsidR="00BE4CA5" w:rsidTr="005C209B">
              <w:trPr>
                <w:trHeight w:val="1459"/>
              </w:trPr>
              <w:tc>
                <w:tcPr>
                  <w:tcW w:w="2919" w:type="dxa"/>
                </w:tcPr>
                <w:p w:rsidR="00BE4CA5" w:rsidRDefault="00BE4CA5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Социально-коммуникативное развитие </w:t>
                  </w:r>
                </w:p>
              </w:tc>
              <w:tc>
                <w:tcPr>
                  <w:tcW w:w="7230" w:type="dxa"/>
                </w:tcPr>
                <w:p w:rsidR="00BE4CA5" w:rsidRPr="0017699E" w:rsidRDefault="0003690F" w:rsidP="0003690F">
                  <w:pPr>
                    <w:pStyle w:val="a5"/>
                    <w:numPr>
                      <w:ilvl w:val="0"/>
                      <w:numId w:val="32"/>
                    </w:numPr>
                    <w:shd w:val="clear" w:color="auto" w:fill="FFFFFF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«</w:t>
                  </w:r>
                  <w:r w:rsidR="00BE4CA5" w:rsidRPr="0017699E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Технологи</w:t>
                  </w: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 xml:space="preserve">я эффективной социализации»                                                        </w:t>
                  </w:r>
                  <w:r w:rsidR="00BE4CA5" w:rsidRPr="0017699E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(Автор: Гришаева Н. П.)</w:t>
                  </w:r>
                </w:p>
                <w:p w:rsidR="00BE4CA5" w:rsidRPr="0017699E" w:rsidRDefault="00BE4CA5" w:rsidP="00BE4CA5">
                  <w:pPr>
                    <w:pStyle w:val="a5"/>
                    <w:shd w:val="clear" w:color="auto" w:fill="FFFFFF"/>
                    <w:spacing w:before="278"/>
                    <w:ind w:left="360" w:right="163"/>
                    <w:jc w:val="both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</w:p>
                <w:p w:rsidR="00BE4CA5" w:rsidRPr="0017699E" w:rsidRDefault="00BE4CA5" w:rsidP="0017699E">
                  <w:pPr>
                    <w:pStyle w:val="a5"/>
                    <w:shd w:val="clear" w:color="auto" w:fill="FFFFFF"/>
                    <w:spacing w:before="278"/>
                    <w:ind w:left="142" w:right="163" w:firstLine="567"/>
                    <w:jc w:val="both"/>
                    <w:rPr>
                      <w:rFonts w:ascii="Times New Roman" w:eastAsia="Calibri" w:hAnsi="Times New Roman" w:cs="Times New Roman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BE4CA5" w:rsidTr="005C209B">
              <w:tc>
                <w:tcPr>
                  <w:tcW w:w="2919" w:type="dxa"/>
                </w:tcPr>
                <w:p w:rsidR="00BE4CA5" w:rsidRDefault="00BE4CA5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Познавательное развитие </w:t>
                  </w:r>
                </w:p>
              </w:tc>
              <w:tc>
                <w:tcPr>
                  <w:tcW w:w="7230" w:type="dxa"/>
                </w:tcPr>
                <w:p w:rsidR="00BE4CA5" w:rsidRPr="0017699E" w:rsidRDefault="00BE4CA5" w:rsidP="00BE4CA5">
                  <w:pPr>
                    <w:pStyle w:val="a5"/>
                    <w:numPr>
                      <w:ilvl w:val="0"/>
                      <w:numId w:val="33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17699E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ИКТ</w:t>
                  </w:r>
                </w:p>
                <w:p w:rsidR="00BE4CA5" w:rsidRPr="00476D29" w:rsidRDefault="00BE4CA5" w:rsidP="00476D29">
                  <w:pPr>
                    <w:pStyle w:val="a5"/>
                    <w:numPr>
                      <w:ilvl w:val="0"/>
                      <w:numId w:val="33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17699E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Технология проектной деятельности</w:t>
                  </w:r>
                  <w:r w:rsidR="00476D29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.</w:t>
                  </w:r>
                </w:p>
                <w:p w:rsidR="00BE4CA5" w:rsidRPr="0017699E" w:rsidRDefault="00BE4CA5" w:rsidP="00BE4CA5">
                  <w:pPr>
                    <w:pStyle w:val="c1"/>
                    <w:numPr>
                      <w:ilvl w:val="0"/>
                      <w:numId w:val="3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17699E">
                    <w:rPr>
                      <w:rStyle w:val="c0"/>
                      <w:b/>
                      <w:bCs/>
                      <w:color w:val="000000"/>
                    </w:rPr>
                    <w:t>Технология  детского экспериментирования.</w:t>
                  </w:r>
                </w:p>
                <w:p w:rsidR="0017699E" w:rsidRPr="0017699E" w:rsidRDefault="0017699E" w:rsidP="0017699E">
                  <w:pPr>
                    <w:pStyle w:val="c1"/>
                    <w:numPr>
                      <w:ilvl w:val="0"/>
                      <w:numId w:val="34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  <w:r w:rsidRPr="0017699E">
                    <w:rPr>
                      <w:rStyle w:val="c0"/>
                      <w:b/>
                      <w:bCs/>
                      <w:color w:val="000000"/>
                    </w:rPr>
                    <w:t>Технология интегрированного занятия</w:t>
                  </w:r>
                </w:p>
                <w:p w:rsidR="00BE4CA5" w:rsidRPr="0017699E" w:rsidRDefault="00BE4CA5" w:rsidP="0017699E">
                  <w:pPr>
                    <w:pStyle w:val="c1"/>
                    <w:shd w:val="clear" w:color="auto" w:fill="FFFFFF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E4CA5" w:rsidTr="0003690F">
              <w:tc>
                <w:tcPr>
                  <w:tcW w:w="2919" w:type="dxa"/>
                </w:tcPr>
                <w:p w:rsidR="00BE4CA5" w:rsidRDefault="00BE4CA5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Речевое развитие </w:t>
                  </w:r>
                </w:p>
              </w:tc>
              <w:tc>
                <w:tcPr>
                  <w:tcW w:w="7230" w:type="dxa"/>
                  <w:shd w:val="clear" w:color="auto" w:fill="FFFFFF" w:themeFill="background1"/>
                </w:tcPr>
                <w:p w:rsidR="005C209B" w:rsidRPr="005C209B" w:rsidRDefault="0017699E" w:rsidP="0003690F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5C2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Технология «АЗБУКА ОБЩЕНИЯ</w:t>
                  </w:r>
                  <w:r w:rsidR="005C209B" w:rsidRPr="005C2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Авторы: Л.М. </w:t>
                  </w:r>
                  <w:r w:rsidRPr="005C2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Шипицына, О.В. </w:t>
                  </w:r>
                  <w:proofErr w:type="spellStart"/>
                  <w:r w:rsidRPr="005C2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Защиринская</w:t>
                  </w:r>
                  <w:proofErr w:type="spellEnd"/>
                  <w:r w:rsidRPr="005C20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А.П. Воронова, Т.А. Нилова</w:t>
                  </w:r>
                  <w:r w:rsidR="005C2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3690F" w:rsidRPr="0003690F" w:rsidRDefault="0003690F" w:rsidP="0003690F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Мнемотехника</w:t>
                  </w:r>
                  <w:r w:rsidR="00465071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 xml:space="preserve"> </w:t>
                  </w:r>
                </w:p>
                <w:p w:rsidR="0003690F" w:rsidRPr="0003690F" w:rsidRDefault="0003690F" w:rsidP="0003690F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 xml:space="preserve">Технология </w:t>
                  </w:r>
                  <w:r w:rsidR="00465071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синквейн.</w:t>
                  </w:r>
                </w:p>
                <w:p w:rsidR="00476D29" w:rsidRPr="00476D29" w:rsidRDefault="0003690F" w:rsidP="0003690F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F4F4F4"/>
                    </w:rPr>
                    <w:t>Артикуляционная и пальчиковая гимнастика</w:t>
                  </w:r>
                  <w:r w:rsidR="00465071">
                    <w:rPr>
                      <w:rFonts w:ascii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F4F4F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F4F4F4"/>
                    </w:rPr>
                    <w:t xml:space="preserve"> </w:t>
                  </w:r>
                  <w:r w:rsidR="005C209B" w:rsidRPr="00476D29">
                    <w:rPr>
                      <w:rFonts w:ascii="Times New Roman" w:hAnsi="Times New Roman" w:cs="Times New Roman"/>
                      <w:color w:val="212529"/>
                      <w:sz w:val="24"/>
                      <w:szCs w:val="24"/>
                      <w:shd w:val="clear" w:color="auto" w:fill="F4F4F4"/>
                    </w:rPr>
                    <w:t xml:space="preserve">. </w:t>
                  </w:r>
                </w:p>
                <w:p w:rsidR="005C209B" w:rsidRPr="00476D29" w:rsidRDefault="00465071" w:rsidP="0003690F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F4F4F4"/>
                    </w:rPr>
                    <w:t>Сказкотерапия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212529"/>
                      <w:sz w:val="24"/>
                      <w:szCs w:val="24"/>
                      <w:shd w:val="clear" w:color="auto" w:fill="F4F4F4"/>
                    </w:rPr>
                    <w:t xml:space="preserve">. </w:t>
                  </w:r>
                </w:p>
                <w:p w:rsidR="00476D29" w:rsidRPr="0003690F" w:rsidRDefault="00476D29" w:rsidP="005C209B">
                  <w:pPr>
                    <w:pStyle w:val="a5"/>
                    <w:numPr>
                      <w:ilvl w:val="0"/>
                      <w:numId w:val="34"/>
                    </w:numPr>
                    <w:shd w:val="clear" w:color="auto" w:fill="FFFFFF" w:themeFill="background1"/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03690F">
                    <w:rPr>
                      <w:rFonts w:ascii="Times New Roman" w:hAnsi="Times New Roman" w:cs="Times New Roman"/>
                      <w:b/>
                      <w:color w:val="212529"/>
                      <w:shd w:val="clear" w:color="auto" w:fill="F4F4F4"/>
                    </w:rPr>
                    <w:t>Игры-драматизации, инсценировки</w:t>
                  </w:r>
                  <w:r w:rsidR="00465071">
                    <w:rPr>
                      <w:rFonts w:ascii="Times New Roman" w:hAnsi="Times New Roman" w:cs="Times New Roman"/>
                      <w:b/>
                      <w:color w:val="212529"/>
                      <w:shd w:val="clear" w:color="auto" w:fill="F4F4F4"/>
                    </w:rPr>
                    <w:t>.</w:t>
                  </w:r>
                </w:p>
              </w:tc>
            </w:tr>
            <w:tr w:rsidR="00BE4CA5" w:rsidTr="005C209B">
              <w:tc>
                <w:tcPr>
                  <w:tcW w:w="2919" w:type="dxa"/>
                </w:tcPr>
                <w:p w:rsidR="00BE4CA5" w:rsidRDefault="00BE4CA5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Художественно-эстетическое развитие </w:t>
                  </w:r>
                </w:p>
              </w:tc>
              <w:tc>
                <w:tcPr>
                  <w:tcW w:w="7230" w:type="dxa"/>
                </w:tcPr>
                <w:p w:rsidR="00BE4CA5" w:rsidRPr="0003690F" w:rsidRDefault="00476D29" w:rsidP="002B3F9B">
                  <w:pPr>
                    <w:pStyle w:val="a5"/>
                    <w:numPr>
                      <w:ilvl w:val="0"/>
                      <w:numId w:val="35"/>
                    </w:numPr>
                    <w:spacing w:before="278"/>
                    <w:ind w:right="163"/>
                    <w:rPr>
                      <w:rStyle w:val="af"/>
                      <w:rFonts w:ascii="Times New Roman" w:eastAsia="Calibri" w:hAnsi="Times New Roman" w:cs="Times New Roman"/>
                      <w:b w:val="0"/>
                      <w:bCs w:val="0"/>
                      <w:spacing w:val="-9"/>
                      <w:sz w:val="24"/>
                      <w:szCs w:val="24"/>
                    </w:rPr>
                  </w:pPr>
                  <w:r w:rsidRPr="0003690F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Нетрадиционные </w:t>
                  </w:r>
                  <w:r w:rsidRPr="0003690F">
                    <w:rPr>
                      <w:rStyle w:val="af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техники рисования</w:t>
                  </w:r>
                  <w:r w:rsidR="006D5E6A">
                    <w:rPr>
                      <w:rStyle w:val="af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476D29" w:rsidRDefault="002B3F9B" w:rsidP="002B3F9B">
                  <w:pPr>
                    <w:pStyle w:val="a5"/>
                    <w:numPr>
                      <w:ilvl w:val="0"/>
                      <w:numId w:val="35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proofErr w:type="spellStart"/>
                  <w:r w:rsidRPr="0003690F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476D29" w:rsidRPr="0003690F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ластилинография</w:t>
                  </w:r>
                  <w:proofErr w:type="spellEnd"/>
                  <w:r w:rsidR="006D5E6A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476D29"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</w:tc>
            </w:tr>
            <w:tr w:rsidR="00BE4CA5" w:rsidTr="005C209B">
              <w:tc>
                <w:tcPr>
                  <w:tcW w:w="2919" w:type="dxa"/>
                </w:tcPr>
                <w:p w:rsidR="00BE4CA5" w:rsidRDefault="00BE4CA5" w:rsidP="00BE4CA5">
                  <w:pPr>
                    <w:pStyle w:val="a5"/>
                    <w:spacing w:before="278"/>
                    <w:ind w:left="0"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  <w:t xml:space="preserve">Физическое развитие </w:t>
                  </w:r>
                </w:p>
              </w:tc>
              <w:tc>
                <w:tcPr>
                  <w:tcW w:w="7230" w:type="dxa"/>
                </w:tcPr>
                <w:p w:rsidR="00BE4CA5" w:rsidRPr="00465071" w:rsidRDefault="00465071" w:rsidP="00465071">
                  <w:pPr>
                    <w:pStyle w:val="a5"/>
                    <w:numPr>
                      <w:ilvl w:val="0"/>
                      <w:numId w:val="36"/>
                    </w:numPr>
                    <w:spacing w:before="278"/>
                    <w:ind w:right="163"/>
                    <w:jc w:val="center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465071"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  <w:t>Здоровьесберегающие технологии</w:t>
                  </w:r>
                </w:p>
                <w:p w:rsidR="00465071" w:rsidRPr="00465071" w:rsidRDefault="00465071" w:rsidP="00465071">
                  <w:pPr>
                    <w:pStyle w:val="a5"/>
                    <w:numPr>
                      <w:ilvl w:val="0"/>
                      <w:numId w:val="37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465071">
                    <w:rPr>
                      <w:rStyle w:val="af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Технологии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сохранения и стимулирования здоровья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  динамические паузы, подвижные и спортивные игры, релаксация;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гимнастика пальчиковая, гимнастика для глаз, гимнастика дыхательная, гимнастика бод</w:t>
                  </w:r>
                  <w:r w:rsidR="006D5E6A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рящая, гимнастика корригирующая.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465071" w:rsidRPr="00465071" w:rsidRDefault="00465071" w:rsidP="00465071">
                  <w:pPr>
                    <w:pStyle w:val="a5"/>
                    <w:numPr>
                      <w:ilvl w:val="0"/>
                      <w:numId w:val="37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465071">
                    <w:rPr>
                      <w:rStyle w:val="af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Технологии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  <w:shd w:val="clear" w:color="auto" w:fill="FFFFFF"/>
                    </w:rPr>
                    <w:t>обучения здоровому образу жизни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 Физкультурное занятие, проблемно-игровые (коммуникативные игры, занятия из серии </w:t>
                  </w:r>
                  <w:r w:rsidRPr="00465071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«Здоровье»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, самомассаж)</w:t>
                  </w:r>
                </w:p>
                <w:p w:rsidR="00465071" w:rsidRPr="00465071" w:rsidRDefault="00465071" w:rsidP="00465071">
                  <w:pPr>
                    <w:pStyle w:val="a5"/>
                    <w:numPr>
                      <w:ilvl w:val="0"/>
                      <w:numId w:val="37"/>
                    </w:numPr>
                    <w:spacing w:before="278"/>
                    <w:ind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4"/>
                      <w:szCs w:val="24"/>
                    </w:rPr>
                  </w:pPr>
                  <w:r w:rsidRPr="00465071">
                    <w:rPr>
                      <w:rFonts w:ascii="Times New Roman" w:hAnsi="Times New Roman" w:cs="Times New Roman"/>
                      <w:b/>
                      <w:color w:val="111111"/>
                      <w:sz w:val="24"/>
                      <w:szCs w:val="24"/>
                      <w:shd w:val="clear" w:color="auto" w:fill="FFFFFF"/>
                    </w:rPr>
                    <w:t>Коррекционные </w:t>
                  </w:r>
                  <w:r w:rsidRPr="00465071">
                    <w:rPr>
                      <w:rStyle w:val="af"/>
                      <w:rFonts w:ascii="Times New Roman" w:hAnsi="Times New Roman" w:cs="Times New Roman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технологии</w:t>
                  </w:r>
                  <w:r w:rsidR="006D5E6A"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65071">
                    <w:rPr>
                      <w:rStyle w:val="af"/>
                      <w:rFonts w:ascii="Times New Roman" w:hAnsi="Times New Roman" w:cs="Times New Roman"/>
                      <w:b w:val="0"/>
                      <w:color w:val="111111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технологии</w:t>
                  </w:r>
                  <w:r w:rsidRPr="00465071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 музыкального воздействия.</w:t>
                  </w:r>
                </w:p>
                <w:p w:rsidR="00465071" w:rsidRDefault="00465071" w:rsidP="00465071">
                  <w:pPr>
                    <w:pStyle w:val="a5"/>
                    <w:spacing w:before="278"/>
                    <w:ind w:left="360" w:right="163"/>
                    <w:rPr>
                      <w:rFonts w:ascii="Times New Roman" w:eastAsia="Calibri" w:hAnsi="Times New Roman" w:cs="Times New Roman"/>
                      <w:b/>
                      <w:spacing w:val="-9"/>
                      <w:sz w:val="26"/>
                      <w:szCs w:val="26"/>
                    </w:rPr>
                  </w:pPr>
                </w:p>
              </w:tc>
            </w:tr>
          </w:tbl>
          <w:p w:rsidR="00BE4CA5" w:rsidRPr="000702AD" w:rsidRDefault="00BE4CA5" w:rsidP="00BE4CA5">
            <w:pPr>
              <w:pStyle w:val="a5"/>
              <w:shd w:val="clear" w:color="auto" w:fill="FFFFFF"/>
              <w:spacing w:before="278" w:line="240" w:lineRule="auto"/>
              <w:ind w:left="0" w:right="163" w:firstLine="567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</w:p>
          <w:p w:rsidR="00BE4CA5" w:rsidRPr="000702AD" w:rsidRDefault="00BE4CA5" w:rsidP="00BE4CA5">
            <w:pPr>
              <w:pStyle w:val="a5"/>
              <w:shd w:val="clear" w:color="auto" w:fill="FFFFFF"/>
              <w:spacing w:before="278" w:line="240" w:lineRule="auto"/>
              <w:ind w:left="0" w:right="163" w:firstLine="567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</w:p>
          <w:p w:rsidR="00BE4CA5" w:rsidRPr="002767C8" w:rsidRDefault="00BE4CA5" w:rsidP="00BE4CA5">
            <w:pPr>
              <w:shd w:val="clear" w:color="auto" w:fill="FFFFFF"/>
              <w:spacing w:before="278" w:line="240" w:lineRule="auto"/>
              <w:ind w:right="163"/>
              <w:jc w:val="center"/>
              <w:rPr>
                <w:rFonts w:ascii="Times New Roman" w:eastAsia="Calibri" w:hAnsi="Times New Roman" w:cs="Times New Roman"/>
                <w:b/>
                <w:spacing w:val="-9"/>
                <w:sz w:val="26"/>
                <w:szCs w:val="26"/>
              </w:rPr>
            </w:pPr>
          </w:p>
          <w:p w:rsidR="009C619A" w:rsidRPr="009C619A" w:rsidRDefault="009C619A" w:rsidP="009C619A">
            <w:pPr>
              <w:shd w:val="clear" w:color="auto" w:fill="FFFFFF" w:themeFill="background1"/>
              <w:spacing w:after="0" w:line="276" w:lineRule="auto"/>
              <w:ind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78FC" w:rsidRDefault="005078FC" w:rsidP="009347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690F" w:rsidRDefault="0003690F" w:rsidP="009347B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78FC" w:rsidRDefault="005078FC" w:rsidP="0092076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C26CE" w:rsidRDefault="006C26CE" w:rsidP="006C26CE">
      <w:pPr>
        <w:widowControl w:val="0"/>
        <w:autoSpaceDE w:val="0"/>
        <w:autoSpaceDN w:val="0"/>
        <w:adjustRightInd w:val="0"/>
        <w:spacing w:after="0" w:line="420" w:lineRule="exact"/>
        <w:ind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26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2.2.Взаимодействие педагогического коллектива с семьями воспитанников</w:t>
      </w:r>
    </w:p>
    <w:p w:rsidR="006C26CE" w:rsidRPr="006C26CE" w:rsidRDefault="006C26CE" w:rsidP="006C26CE">
      <w:pPr>
        <w:widowControl w:val="0"/>
        <w:autoSpaceDE w:val="0"/>
        <w:autoSpaceDN w:val="0"/>
        <w:adjustRightInd w:val="0"/>
        <w:spacing w:after="0" w:line="420" w:lineRule="exact"/>
        <w:ind w:right="62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078FC" w:rsidRDefault="005078FC" w:rsidP="005078F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</w:t>
      </w:r>
    </w:p>
    <w:p w:rsidR="005078FC" w:rsidRDefault="005078FC" w:rsidP="005078FC">
      <w:pPr>
        <w:tabs>
          <w:tab w:val="left" w:pos="9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6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7"/>
        <w:gridCol w:w="1953"/>
      </w:tblGrid>
      <w:tr w:rsidR="005078FC" w:rsidTr="005078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</w:tc>
      </w:tr>
      <w:tr w:rsidR="005078FC" w:rsidTr="005078FC">
        <w:trPr>
          <w:trHeight w:val="1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№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«Возрастные особенности детей 6-7 лет.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Перспективы работы с детьми подготовительной группы в новом учебном году в рамках реализации ФОП» Цель: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познакомить родителей с ФОП, возрастными особенностями детей, с задачами воспитательно-образовательного процесса, творческими проектами и планами на предстоящий учебный год.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5078FC" w:rsidTr="005078FC">
        <w:trPr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«Возрастные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детей 6-7 лет»                                             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«Выявление семей СОП» (сбор информации, оформление документов, отв. воспитатели).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осеннюю тему.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осеннему сезону с целью привлечения внимания родителей к полезной и нужной информации. (отв. воспитатели).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«В труде воспитывается воля» 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Совместный труд родителей с детьми по уборке листвы на участке (отв. воспитатели и родители).</w:t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дошкольник становится школьником? »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5078FC" w:rsidTr="005078FC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«Безопасность наших детей» </w:t>
            </w:r>
          </w:p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обратить внимание родителей на безопасное поведение детей (отв. воспитатели и родители).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Тематическая выставка «Осенний фейерверк»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Осенний праздник для детей «Осень в гости к нам пришла»</w:t>
            </w:r>
          </w:p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Цель: 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ко дню пожилого человека.</w:t>
            </w:r>
          </w:p>
          <w:p w:rsidR="005078FC" w:rsidRDefault="005078FC" w:rsidP="005078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«Как подготовить ребенка к школе»</w:t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детей и их родителей к школе.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(отв. воспитатели).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5078FC" w:rsidTr="005078FC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Беседа: «Режим будущего первоклассника» </w:t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информировать родителей о важности соблюдения режима для будущих школьников.</w:t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праздник «Мы веселая команда»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воспитывать интерес к русским народным подвижным играм. (отв. воспитатели).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E6A" w:rsidTr="00132FC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Родительское собрание №2 - Семинар–практикум «Нравственно-волевая подготовка детей к школе в семье» </w:t>
            </w:r>
          </w:p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Цель: формирование у родителей ответственности для осуществления подготовки детей к школе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(отв. воспитатели,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родители)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6D5E6A" w:rsidTr="00132FC8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«Влияние внутрисемейных отношений на детей» (отв. воспитатели). 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6A" w:rsidRDefault="006D5E6A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E6A" w:rsidTr="00132FC8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зимнюю тему: «Здравствуй, гостья Зима!»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привлечь внимание родителей к информации родительского уголка при помощи наглядного метода</w:t>
            </w:r>
            <w:r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6A" w:rsidRDefault="006D5E6A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E6A" w:rsidTr="00132FC8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в образовательную деятельность «Познакомлю вас с профессией» (отв. воспитатели и родители).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6A" w:rsidRDefault="006D5E6A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E6A" w:rsidTr="00132FC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«Скоро Новый год!» - привлечение родителей к участию в новогодних утренниках, совместному украшению группы к празднику, изготовлению костюмов, сооружению построек из снега (отв. родители).</w:t>
            </w: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6A" w:rsidRDefault="006D5E6A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5E6A" w:rsidTr="00132FC8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работ «Мастерская Деда Мороза» Цель: привлечь родителей к участию в выставке (отв. родители).</w:t>
            </w:r>
          </w:p>
          <w:p w:rsidR="006D5E6A" w:rsidRDefault="006D5E6A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6A" w:rsidRDefault="006D5E6A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«Зачем нужно развивать мелкую моторику»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5078FC" w:rsidTr="005078FC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Стендовая информация: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«Безопасный пешеход начинается с детства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привитие правил грамотного пешехода 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родителей в расчистке снега на участках (отв. родители).</w:t>
            </w:r>
          </w:p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Консультация (на родительскую доску):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«Патриотическое воспитание в семье» (отв. воспитатели).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5078FC" w:rsidTr="005078FC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Спортивные соревнования с папами «Мой папа - самый лучший!»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мой папа» 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Выставка военной техники из различных видов конструкторов</w:t>
            </w:r>
          </w:p>
          <w:p w:rsidR="005078FC" w:rsidRDefault="005078FC" w:rsidP="00507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Цель: привлечение родителей к активному участию в совместном с детьми творчестве, доставить удовольствие от тематической выставки 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родителей: «Зимние травмы»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№3 круглый стол «Развивайте познавательные интересы детей»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color w:val="1F4E79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Цель: формирование у детей познавательных интересов в кругу семьи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(отв. воспитатели и родители).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5078FC" w:rsidTr="005078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Консультация (на родительскую доску): «Познавательные интересы вашего ребенка» 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Конкурс  чтецов и поделок для 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(отв. воспитатели).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Утренник посвящённый 8 Марта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Фото-вернисаж «Я и мамочка моя!»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родительского уголка на весеннюю тему.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подготовить родительский уголок к весеннему сезону с целью привлечения внимания родителей к полезной и нужной информации.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«Игра и ее значение в подготовке детей к школе» (отв. воспитатели).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5078FC" w:rsidTr="005078F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Семейный конкурс «Инопланетный гость»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Цель: пробуждение интереса к истории освоения космоса, устройству нашей Вселенной через вовлечение детей и родителей в совместное конструктивное творчество.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Родительское собрание </w:t>
            </w:r>
            <w:r>
              <w:rPr>
                <w:rFonts w:ascii="Times New Roman" w:eastAsia="DejaVu Sans" w:hAnsi="Times New Roman" w:cs="Times New Roman"/>
                <w:kern w:val="2"/>
                <w:sz w:val="26"/>
                <w:szCs w:val="26"/>
                <w:lang w:eastAsia="hi-IN" w:bidi="hi-IN"/>
              </w:rPr>
              <w:t>№4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«До свидания детский сад»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предоставить родителям информацию об уровне подготовленности ребенка к школе (отв. воспитатели).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5078FC" w:rsidTr="005078FC">
        <w:trPr>
          <w:trHeight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Консультация (на родительскую доску): «Воспитание у детей заботливого отношения к окружающим» (отв. воспитатели).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Выставка «Мы встречаем День Победы»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формировать у родителей заинтересованность и желание совместно украсить холл - к празднику.</w:t>
            </w:r>
          </w:p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и сформировать дальнейшее взаимодействие с родителями 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78FC" w:rsidTr="005078F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Default="005078FC" w:rsidP="005078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E79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«Цветочные фантазии»: благоустройство групповых цветников, высаживание рассады, засевание семян, уход за высаженными растениями (отв. воспитатели и родители).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C" w:rsidRDefault="005078FC" w:rsidP="0050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078FC" w:rsidRDefault="005078FC" w:rsidP="005078FC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26CE" w:rsidRDefault="006C26CE" w:rsidP="005078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78FC" w:rsidRDefault="005078FC" w:rsidP="009C619A">
      <w:pPr>
        <w:rPr>
          <w:rFonts w:ascii="Times New Roman" w:hAnsi="Times New Roman" w:cs="Times New Roman"/>
          <w:b/>
        </w:rPr>
      </w:pPr>
    </w:p>
    <w:p w:rsidR="005078FC" w:rsidRDefault="005078FC" w:rsidP="005078FC">
      <w:pPr>
        <w:jc w:val="right"/>
        <w:rPr>
          <w:rFonts w:ascii="Times New Roman" w:hAnsi="Times New Roman" w:cs="Times New Roman"/>
          <w:b/>
        </w:rPr>
      </w:pPr>
    </w:p>
    <w:p w:rsidR="005078FC" w:rsidRDefault="009C619A" w:rsidP="009C619A">
      <w:pPr>
        <w:tabs>
          <w:tab w:val="left" w:pos="8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03690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2.3.</w:t>
      </w:r>
      <w:r w:rsidRPr="006D22E4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 xml:space="preserve">Сетка занятий </w:t>
      </w: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в подготовительной группе (2023-2024 г.г.)</w:t>
      </w: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a3"/>
        <w:tblpPr w:leftFromText="180" w:rightFromText="180" w:vertAnchor="page" w:horzAnchor="margin" w:tblpY="2821"/>
        <w:tblW w:w="10773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1843"/>
        <w:gridCol w:w="2301"/>
      </w:tblGrid>
      <w:tr w:rsidR="0003690F" w:rsidRPr="00E2238D" w:rsidTr="0003690F">
        <w:tc>
          <w:tcPr>
            <w:tcW w:w="10773" w:type="dxa"/>
            <w:gridSpan w:val="5"/>
          </w:tcPr>
          <w:p w:rsidR="0003690F" w:rsidRPr="00E2238D" w:rsidRDefault="0003690F" w:rsidP="0003690F">
            <w:pPr>
              <w:ind w:left="6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F" w:rsidRPr="00E2238D" w:rsidTr="0003690F">
        <w:tc>
          <w:tcPr>
            <w:tcW w:w="2376" w:type="dxa"/>
          </w:tcPr>
          <w:p w:rsidR="0003690F" w:rsidRPr="00065909" w:rsidRDefault="0003690F" w:rsidP="000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</w:tcPr>
          <w:p w:rsidR="0003690F" w:rsidRPr="00065909" w:rsidRDefault="0003690F" w:rsidP="000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03690F" w:rsidRPr="00065909" w:rsidRDefault="0003690F" w:rsidP="000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03690F" w:rsidRPr="00065909" w:rsidRDefault="0003690F" w:rsidP="000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301" w:type="dxa"/>
          </w:tcPr>
          <w:p w:rsidR="0003690F" w:rsidRPr="00065909" w:rsidRDefault="0003690F" w:rsidP="00036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3690F" w:rsidRPr="00E2238D" w:rsidTr="0003690F">
        <w:tc>
          <w:tcPr>
            <w:tcW w:w="2376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(1-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окружающим ,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.-особенности Приморского края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парциональная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дом-природа»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-9.00-9.30</w:t>
            </w:r>
          </w:p>
        </w:tc>
        <w:tc>
          <w:tcPr>
            <w:tcW w:w="2127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м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 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-математика, 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26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 Речевое развитие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1.Речевое развитие (обучение грамоте)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1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 коммуникативное развитие (1,3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.-ОБЖ/общение;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.-социальный мир/краеведение)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03690F" w:rsidRPr="00E2238D" w:rsidTr="0003690F">
        <w:tc>
          <w:tcPr>
            <w:tcW w:w="2376" w:type="dxa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Ознакомление с худ/лит  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Художественно-эстетическое развитие (лепка/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 (рисование)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</w:tc>
        <w:tc>
          <w:tcPr>
            <w:tcW w:w="1843" w:type="dxa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Художественно-эстетическое (</w:t>
            </w:r>
            <w:proofErr w:type="spellStart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/руч.труд-1раз в месяц) 1 ТИКО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Художественно-эстетическое развитие (рисование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0F" w:rsidRPr="00E2238D" w:rsidTr="0003690F">
        <w:trPr>
          <w:trHeight w:val="1145"/>
        </w:trPr>
        <w:tc>
          <w:tcPr>
            <w:tcW w:w="2376" w:type="dxa"/>
            <w:vMerge w:val="restart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Мир музыки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. Физическое развитие </w:t>
            </w:r>
          </w:p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 на воздухе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 w:val="restart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Мир музыки </w:t>
            </w:r>
          </w:p>
          <w:p w:rsidR="0003690F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Физическое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  <w:tr w:rsidR="0003690F" w:rsidRPr="00E2238D" w:rsidTr="0003690F">
        <w:trPr>
          <w:trHeight w:val="1618"/>
        </w:trPr>
        <w:tc>
          <w:tcPr>
            <w:tcW w:w="2376" w:type="dxa"/>
            <w:vMerge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3690F" w:rsidRPr="00E55ABD" w:rsidRDefault="0003690F" w:rsidP="0003690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0F" w:rsidRPr="00E2238D" w:rsidRDefault="0003690F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03690F" w:rsidRPr="00E2238D" w:rsidRDefault="0003690F" w:rsidP="000369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476D29" w:rsidRDefault="00476D29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03690F" w:rsidRDefault="0003690F" w:rsidP="009C61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5078FC" w:rsidRPr="0003690F" w:rsidRDefault="006C26CE" w:rsidP="0003690F">
      <w:pPr>
        <w:jc w:val="center"/>
        <w:rPr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lastRenderedPageBreak/>
        <w:t>2.4.Режим дня</w:t>
      </w:r>
    </w:p>
    <w:p w:rsidR="005078FC" w:rsidRPr="00511544" w:rsidRDefault="005078FC" w:rsidP="005078FC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511544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Холодный период года</w:t>
      </w:r>
    </w:p>
    <w:p w:rsidR="005078FC" w:rsidRPr="00511544" w:rsidRDefault="005078FC" w:rsidP="005078FC">
      <w:pPr>
        <w:widowControl w:val="0"/>
        <w:suppressAutoHyphens/>
        <w:spacing w:after="0" w:line="360" w:lineRule="auto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p w:rsidR="005078FC" w:rsidRDefault="005078FC" w:rsidP="005078FC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511544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Подготовительная группа</w:t>
      </w:r>
    </w:p>
    <w:p w:rsidR="005078FC" w:rsidRPr="00511544" w:rsidRDefault="005078FC" w:rsidP="005078FC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7371"/>
        <w:gridCol w:w="3119"/>
      </w:tblGrid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Прием, осмотр,  игры,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7.30-8.15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Утренняя гимнастика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8.15- 8.25</w:t>
            </w:r>
          </w:p>
        </w:tc>
      </w:tr>
      <w:tr w:rsidR="005078FC" w:rsidRPr="0003690F" w:rsidTr="005078FC">
        <w:trPr>
          <w:trHeight w:val="4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Подготовка к завтраку</w:t>
            </w:r>
          </w:p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8.25-8.30</w:t>
            </w:r>
          </w:p>
        </w:tc>
      </w:tr>
      <w:tr w:rsidR="005078FC" w:rsidRPr="0003690F" w:rsidTr="005078FC">
        <w:trPr>
          <w:trHeight w:val="4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8.30-8.45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Игра,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8.45-9.00</w:t>
            </w:r>
          </w:p>
        </w:tc>
      </w:tr>
      <w:tr w:rsidR="005078FC" w:rsidRPr="0003690F" w:rsidTr="005078F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Образовательная  деятельность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9.00-9.30</w:t>
            </w:r>
          </w:p>
        </w:tc>
      </w:tr>
      <w:tr w:rsidR="005078FC" w:rsidRPr="0003690F" w:rsidTr="005078FC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Образовательная  деятельность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9.40-10.10</w:t>
            </w:r>
          </w:p>
        </w:tc>
      </w:tr>
      <w:tr w:rsidR="005078FC" w:rsidRPr="0003690F" w:rsidTr="005078FC">
        <w:trPr>
          <w:trHeight w:val="43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Образовательная  деятельность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10.20-10.50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Подготовка ко второму завтраку,  завтрак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10.30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10.50-12.00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Подготовка к обеду, обед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12.00-12.30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Подготовка ко сну, дневной сон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12.30-15.00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Подъем, личная гигиена, закаливающие  процедуры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15.00-15.10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Самостоятельная деятельность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15.10-15.25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Подготовка к полднику, полдник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15.25- 15.35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15.35-.16.05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Прогулка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16.05- 18.00</w:t>
            </w:r>
          </w:p>
        </w:tc>
      </w:tr>
      <w:tr w:rsidR="005078FC" w:rsidRPr="0003690F" w:rsidTr="005078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Уход детей домой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FC" w:rsidRPr="0003690F" w:rsidRDefault="005078FC" w:rsidP="005078FC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3690F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18.00</w:t>
            </w:r>
          </w:p>
        </w:tc>
      </w:tr>
    </w:tbl>
    <w:p w:rsidR="0092076B" w:rsidRDefault="0092076B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92076B" w:rsidSect="009347B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5E6A" w:rsidRDefault="006D5E6A" w:rsidP="006D5E6A">
      <w:pPr>
        <w:rPr>
          <w:rFonts w:ascii="Times New Roman" w:hAnsi="Times New Roman" w:cs="Times New Roman"/>
          <w:sz w:val="16"/>
          <w:szCs w:val="16"/>
        </w:rPr>
      </w:pPr>
    </w:p>
    <w:p w:rsidR="00163E5D" w:rsidRPr="006D5E6A" w:rsidRDefault="006D5E6A" w:rsidP="00B56A5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D5E6A"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B56A56">
        <w:rPr>
          <w:rFonts w:ascii="Times New Roman" w:hAnsi="Times New Roman" w:cs="Times New Roman"/>
          <w:b/>
          <w:sz w:val="32"/>
          <w:szCs w:val="32"/>
        </w:rPr>
        <w:t xml:space="preserve"> по всем образовательным областям</w:t>
      </w:r>
    </w:p>
    <w:sectPr w:rsidR="00163E5D" w:rsidRPr="006D5E6A" w:rsidSect="0093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38" w:rsidRDefault="00774B38" w:rsidP="005D0B89">
      <w:pPr>
        <w:spacing w:after="0" w:line="240" w:lineRule="auto"/>
      </w:pPr>
      <w:r>
        <w:separator/>
      </w:r>
    </w:p>
  </w:endnote>
  <w:endnote w:type="continuationSeparator" w:id="0">
    <w:p w:rsidR="00774B38" w:rsidRDefault="00774B38" w:rsidP="005D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:rsidR="009C619A" w:rsidRDefault="000F5F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8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9C619A" w:rsidRDefault="009C6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38" w:rsidRDefault="00774B38" w:rsidP="005D0B89">
      <w:pPr>
        <w:spacing w:after="0" w:line="240" w:lineRule="auto"/>
      </w:pPr>
      <w:r>
        <w:separator/>
      </w:r>
    </w:p>
  </w:footnote>
  <w:footnote w:type="continuationSeparator" w:id="0">
    <w:p w:rsidR="00774B38" w:rsidRDefault="00774B38" w:rsidP="005D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6586"/>
    <w:multiLevelType w:val="hybridMultilevel"/>
    <w:tmpl w:val="3FBC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1A2"/>
    <w:multiLevelType w:val="hybridMultilevel"/>
    <w:tmpl w:val="EB469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E578A"/>
    <w:multiLevelType w:val="hybridMultilevel"/>
    <w:tmpl w:val="A0AED272"/>
    <w:lvl w:ilvl="0" w:tplc="3BD27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80F2F"/>
    <w:multiLevelType w:val="hybridMultilevel"/>
    <w:tmpl w:val="4684BD64"/>
    <w:lvl w:ilvl="0" w:tplc="A5D0ADB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90314"/>
    <w:multiLevelType w:val="hybridMultilevel"/>
    <w:tmpl w:val="92621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71ECC"/>
    <w:multiLevelType w:val="hybridMultilevel"/>
    <w:tmpl w:val="78BA0E1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E03B1"/>
    <w:multiLevelType w:val="hybridMultilevel"/>
    <w:tmpl w:val="C8667AC4"/>
    <w:lvl w:ilvl="0" w:tplc="F13AEA0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B147E"/>
    <w:multiLevelType w:val="hybridMultilevel"/>
    <w:tmpl w:val="FD12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5194"/>
    <w:multiLevelType w:val="multilevel"/>
    <w:tmpl w:val="1988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11">
    <w:nsid w:val="1E492091"/>
    <w:multiLevelType w:val="hybridMultilevel"/>
    <w:tmpl w:val="807A2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A1B9D"/>
    <w:multiLevelType w:val="hybridMultilevel"/>
    <w:tmpl w:val="BA4A29F4"/>
    <w:lvl w:ilvl="0" w:tplc="568226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73032"/>
    <w:multiLevelType w:val="hybridMultilevel"/>
    <w:tmpl w:val="5C86DE94"/>
    <w:lvl w:ilvl="0" w:tplc="1DC8C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E51"/>
    <w:multiLevelType w:val="hybridMultilevel"/>
    <w:tmpl w:val="01BCF5A6"/>
    <w:lvl w:ilvl="0" w:tplc="041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6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22287"/>
    <w:multiLevelType w:val="hybridMultilevel"/>
    <w:tmpl w:val="C016B4F8"/>
    <w:lvl w:ilvl="0" w:tplc="49768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191FCE"/>
    <w:multiLevelType w:val="hybridMultilevel"/>
    <w:tmpl w:val="AB883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D6FF1"/>
    <w:multiLevelType w:val="hybridMultilevel"/>
    <w:tmpl w:val="B4C6A48A"/>
    <w:lvl w:ilvl="0" w:tplc="6DEC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62CE3"/>
    <w:multiLevelType w:val="hybridMultilevel"/>
    <w:tmpl w:val="CA5CC94E"/>
    <w:lvl w:ilvl="0" w:tplc="F13AE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42CEC"/>
    <w:multiLevelType w:val="hybridMultilevel"/>
    <w:tmpl w:val="269C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821DC"/>
    <w:multiLevelType w:val="hybridMultilevel"/>
    <w:tmpl w:val="C5864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200FBD"/>
    <w:multiLevelType w:val="hybridMultilevel"/>
    <w:tmpl w:val="0EE2446A"/>
    <w:lvl w:ilvl="0" w:tplc="F13AE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745E3"/>
    <w:multiLevelType w:val="hybridMultilevel"/>
    <w:tmpl w:val="C5ACD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82FFA"/>
    <w:multiLevelType w:val="hybridMultilevel"/>
    <w:tmpl w:val="977E5844"/>
    <w:lvl w:ilvl="0" w:tplc="0419000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30553E"/>
    <w:multiLevelType w:val="hybridMultilevel"/>
    <w:tmpl w:val="780A8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D5F90"/>
    <w:multiLevelType w:val="hybridMultilevel"/>
    <w:tmpl w:val="EDD21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D35A82"/>
    <w:multiLevelType w:val="hybridMultilevel"/>
    <w:tmpl w:val="ECF28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88331D8"/>
    <w:multiLevelType w:val="hybridMultilevel"/>
    <w:tmpl w:val="24FE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0443"/>
    <w:multiLevelType w:val="multilevel"/>
    <w:tmpl w:val="3AAE7A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AEB1508"/>
    <w:multiLevelType w:val="hybridMultilevel"/>
    <w:tmpl w:val="D0F6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B41CB"/>
    <w:multiLevelType w:val="hybridMultilevel"/>
    <w:tmpl w:val="8582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D0623"/>
    <w:multiLevelType w:val="hybridMultilevel"/>
    <w:tmpl w:val="F182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203B2"/>
    <w:multiLevelType w:val="hybridMultilevel"/>
    <w:tmpl w:val="0ED4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52CD"/>
    <w:multiLevelType w:val="hybridMultilevel"/>
    <w:tmpl w:val="B9A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47FB8"/>
    <w:multiLevelType w:val="hybridMultilevel"/>
    <w:tmpl w:val="9F446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11"/>
  </w:num>
  <w:num w:numId="7">
    <w:abstractNumId w:val="24"/>
  </w:num>
  <w:num w:numId="8">
    <w:abstractNumId w:val="31"/>
  </w:num>
  <w:num w:numId="9">
    <w:abstractNumId w:val="34"/>
  </w:num>
  <w:num w:numId="10">
    <w:abstractNumId w:val="30"/>
  </w:num>
  <w:num w:numId="11">
    <w:abstractNumId w:val="22"/>
  </w:num>
  <w:num w:numId="12">
    <w:abstractNumId w:val="9"/>
  </w:num>
  <w:num w:numId="13">
    <w:abstractNumId w:val="2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3"/>
  </w:num>
  <w:num w:numId="23">
    <w:abstractNumId w:val="35"/>
  </w:num>
  <w:num w:numId="24">
    <w:abstractNumId w:val="15"/>
  </w:num>
  <w:num w:numId="25">
    <w:abstractNumId w:val="14"/>
  </w:num>
  <w:num w:numId="26">
    <w:abstractNumId w:val="10"/>
  </w:num>
  <w:num w:numId="27">
    <w:abstractNumId w:val="28"/>
  </w:num>
  <w:num w:numId="28">
    <w:abstractNumId w:val="19"/>
  </w:num>
  <w:num w:numId="29">
    <w:abstractNumId w:val="29"/>
  </w:num>
  <w:num w:numId="30">
    <w:abstractNumId w:val="4"/>
  </w:num>
  <w:num w:numId="31">
    <w:abstractNumId w:val="12"/>
  </w:num>
  <w:num w:numId="32">
    <w:abstractNumId w:val="3"/>
  </w:num>
  <w:num w:numId="33">
    <w:abstractNumId w:val="26"/>
  </w:num>
  <w:num w:numId="34">
    <w:abstractNumId w:val="36"/>
  </w:num>
  <w:num w:numId="35">
    <w:abstractNumId w:val="1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6"/>
    <w:rsid w:val="000016BF"/>
    <w:rsid w:val="00031047"/>
    <w:rsid w:val="0003690F"/>
    <w:rsid w:val="00050331"/>
    <w:rsid w:val="00053D2E"/>
    <w:rsid w:val="000B7889"/>
    <w:rsid w:val="000C3916"/>
    <w:rsid w:val="000F3781"/>
    <w:rsid w:val="000F5F80"/>
    <w:rsid w:val="0010769B"/>
    <w:rsid w:val="00116012"/>
    <w:rsid w:val="00140DE7"/>
    <w:rsid w:val="00163E5D"/>
    <w:rsid w:val="0017699E"/>
    <w:rsid w:val="00196C07"/>
    <w:rsid w:val="001F191E"/>
    <w:rsid w:val="00292F99"/>
    <w:rsid w:val="002A2726"/>
    <w:rsid w:val="002A53DF"/>
    <w:rsid w:val="002B3F9B"/>
    <w:rsid w:val="00312ED7"/>
    <w:rsid w:val="00344597"/>
    <w:rsid w:val="00357446"/>
    <w:rsid w:val="0037491C"/>
    <w:rsid w:val="003A2399"/>
    <w:rsid w:val="003C7A85"/>
    <w:rsid w:val="003E78C0"/>
    <w:rsid w:val="003F78A9"/>
    <w:rsid w:val="00434BD4"/>
    <w:rsid w:val="00450895"/>
    <w:rsid w:val="00465071"/>
    <w:rsid w:val="00476D29"/>
    <w:rsid w:val="004E13AA"/>
    <w:rsid w:val="004E5A25"/>
    <w:rsid w:val="005078FC"/>
    <w:rsid w:val="00522007"/>
    <w:rsid w:val="005337D3"/>
    <w:rsid w:val="005707B4"/>
    <w:rsid w:val="005870BD"/>
    <w:rsid w:val="005C0A89"/>
    <w:rsid w:val="005C209B"/>
    <w:rsid w:val="005D0B89"/>
    <w:rsid w:val="00674C78"/>
    <w:rsid w:val="006973FE"/>
    <w:rsid w:val="006A6616"/>
    <w:rsid w:val="006A767B"/>
    <w:rsid w:val="006C26CE"/>
    <w:rsid w:val="006D22E4"/>
    <w:rsid w:val="006D5E6A"/>
    <w:rsid w:val="00726D01"/>
    <w:rsid w:val="00774B38"/>
    <w:rsid w:val="007E10CF"/>
    <w:rsid w:val="00800B32"/>
    <w:rsid w:val="008677B9"/>
    <w:rsid w:val="008D5CB4"/>
    <w:rsid w:val="008E4E4B"/>
    <w:rsid w:val="009049CA"/>
    <w:rsid w:val="0092076B"/>
    <w:rsid w:val="00926D88"/>
    <w:rsid w:val="009347B5"/>
    <w:rsid w:val="009A4996"/>
    <w:rsid w:val="009A57F7"/>
    <w:rsid w:val="009C619A"/>
    <w:rsid w:val="009E23E5"/>
    <w:rsid w:val="009F0403"/>
    <w:rsid w:val="00A456C4"/>
    <w:rsid w:val="00A53050"/>
    <w:rsid w:val="00A65865"/>
    <w:rsid w:val="00A86896"/>
    <w:rsid w:val="00A87F1B"/>
    <w:rsid w:val="00AC2950"/>
    <w:rsid w:val="00AD332B"/>
    <w:rsid w:val="00AE6356"/>
    <w:rsid w:val="00B34D41"/>
    <w:rsid w:val="00B56A56"/>
    <w:rsid w:val="00B85414"/>
    <w:rsid w:val="00BB4168"/>
    <w:rsid w:val="00BC39FF"/>
    <w:rsid w:val="00BC58A9"/>
    <w:rsid w:val="00BE4CA5"/>
    <w:rsid w:val="00C67B37"/>
    <w:rsid w:val="00C72584"/>
    <w:rsid w:val="00C80945"/>
    <w:rsid w:val="00CE1CCD"/>
    <w:rsid w:val="00D00E82"/>
    <w:rsid w:val="00D04454"/>
    <w:rsid w:val="00DE134A"/>
    <w:rsid w:val="00E2018E"/>
    <w:rsid w:val="00E26479"/>
    <w:rsid w:val="00E371F0"/>
    <w:rsid w:val="00E4052B"/>
    <w:rsid w:val="00E558AC"/>
    <w:rsid w:val="00E62F50"/>
    <w:rsid w:val="00E766A6"/>
    <w:rsid w:val="00F03A5F"/>
    <w:rsid w:val="00F17994"/>
    <w:rsid w:val="00F3515A"/>
    <w:rsid w:val="00F5741D"/>
    <w:rsid w:val="00F72BB1"/>
    <w:rsid w:val="00FC06DD"/>
    <w:rsid w:val="00FD1DEC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D0B8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0B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0B89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92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D88"/>
  </w:style>
  <w:style w:type="paragraph" w:styleId="ab">
    <w:name w:val="No Spacing"/>
    <w:uiPriority w:val="1"/>
    <w:qFormat/>
    <w:rsid w:val="0092076B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92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76B"/>
  </w:style>
  <w:style w:type="paragraph" w:customStyle="1" w:styleId="TableParagraph">
    <w:name w:val="Table Paragraph"/>
    <w:basedOn w:val="a"/>
    <w:uiPriority w:val="1"/>
    <w:qFormat/>
    <w:rsid w:val="00F03A5F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9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4CA5"/>
  </w:style>
  <w:style w:type="character" w:customStyle="1" w:styleId="c2">
    <w:name w:val="c2"/>
    <w:basedOn w:val="a0"/>
    <w:rsid w:val="00BE4CA5"/>
  </w:style>
  <w:style w:type="character" w:styleId="af">
    <w:name w:val="Strong"/>
    <w:basedOn w:val="a0"/>
    <w:uiPriority w:val="22"/>
    <w:qFormat/>
    <w:rsid w:val="00476D2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D0B8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0B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0B89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92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57</Pages>
  <Words>17182</Words>
  <Characters>97941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LENA_G</cp:lastModifiedBy>
  <cp:revision>20</cp:revision>
  <dcterms:created xsi:type="dcterms:W3CDTF">2023-03-20T08:22:00Z</dcterms:created>
  <dcterms:modified xsi:type="dcterms:W3CDTF">2023-08-31T00:29:00Z</dcterms:modified>
</cp:coreProperties>
</file>