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3C" w:rsidRPr="005A6CC2" w:rsidRDefault="006C7D3C" w:rsidP="006C7D3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 w:val="0"/>
          <w:color w:val="111111"/>
          <w:sz w:val="26"/>
          <w:szCs w:val="26"/>
        </w:rPr>
      </w:pPr>
      <w:r w:rsidRPr="005A6CC2">
        <w:rPr>
          <w:i w:val="0"/>
          <w:color w:val="111111"/>
          <w:sz w:val="26"/>
          <w:szCs w:val="26"/>
        </w:rPr>
        <w:t>Муниципальное дошкольное образовательное бюджетное учреждение</w:t>
      </w:r>
      <w:r w:rsidRPr="005A6CC2">
        <w:rPr>
          <w:i w:val="0"/>
          <w:color w:val="111111"/>
          <w:sz w:val="26"/>
          <w:szCs w:val="26"/>
        </w:rPr>
        <w:br/>
        <w:t>«Детский сад общеразвивающего вида №14 «Солнышко»</w:t>
      </w:r>
      <w:r w:rsidRPr="005A6CC2">
        <w:rPr>
          <w:i w:val="0"/>
          <w:color w:val="111111"/>
          <w:sz w:val="26"/>
          <w:szCs w:val="26"/>
        </w:rPr>
        <w:br/>
        <w:t>Арсеньевского городского округа</w:t>
      </w:r>
    </w:p>
    <w:p w:rsidR="00714C17" w:rsidRDefault="00714C17" w:rsidP="006C7D3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714C17" w:rsidRDefault="00714C17" w:rsidP="005A6CC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56"/>
          <w:szCs w:val="5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14C17" w:rsidRDefault="00714C17" w:rsidP="006C7D3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56"/>
          <w:szCs w:val="5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14C17">
        <w:rPr>
          <w:b/>
          <w:color w:val="111111"/>
          <w:sz w:val="56"/>
          <w:szCs w:val="5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ПРОЕКТ</w:t>
      </w:r>
      <w:r w:rsidRPr="00714C17">
        <w:rPr>
          <w:b/>
          <w:color w:val="111111"/>
          <w:sz w:val="56"/>
          <w:szCs w:val="5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</w:r>
      <w:r w:rsidRPr="00714C17">
        <w:rPr>
          <w:b/>
          <w:color w:val="111111"/>
          <w:sz w:val="56"/>
          <w:szCs w:val="5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  <w:t>«С КНИГОЙ   В 21  ВЕК»</w:t>
      </w:r>
    </w:p>
    <w:p w:rsidR="00714C17" w:rsidRDefault="00714C17" w:rsidP="006C7D3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56"/>
          <w:szCs w:val="5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14C17" w:rsidRPr="00714C17" w:rsidRDefault="005A6CC2" w:rsidP="006C7D3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56"/>
          <w:szCs w:val="5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11111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2310527" wp14:editId="0D9FA1BB">
            <wp:simplePos x="0" y="0"/>
            <wp:positionH relativeFrom="column">
              <wp:posOffset>2228850</wp:posOffset>
            </wp:positionH>
            <wp:positionV relativeFrom="paragraph">
              <wp:posOffset>97155</wp:posOffset>
            </wp:positionV>
            <wp:extent cx="228600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20" y="21394"/>
                <wp:lineTo x="21420" y="0"/>
                <wp:lineTo x="0" y="0"/>
              </wp:wrapPolygon>
            </wp:wrapThrough>
            <wp:docPr id="3" name="Рисунок 3" descr="D:\С книгой в 21 век\фото книг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книгой в 21 век\фото книг\images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D3C" w:rsidRPr="00714C17" w:rsidRDefault="006C7D3C" w:rsidP="00C21A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C7D3C" w:rsidRDefault="006C7D3C" w:rsidP="00C21A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6C7D3C" w:rsidRDefault="006C7D3C" w:rsidP="00C21A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6C7D3C" w:rsidRDefault="006C7D3C" w:rsidP="00C21A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6C7D3C" w:rsidRDefault="006C7D3C" w:rsidP="00C21A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6C7D3C" w:rsidRDefault="006C7D3C" w:rsidP="00C21A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714C17" w:rsidRDefault="00714C17" w:rsidP="00C21A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6C7D3C" w:rsidRDefault="005A6CC2" w:rsidP="005A6CC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</w:t>
      </w:r>
      <w:r w:rsidR="00714C17">
        <w:rPr>
          <w:b/>
          <w:color w:val="111111"/>
          <w:sz w:val="28"/>
          <w:szCs w:val="28"/>
        </w:rPr>
        <w:t>Арсеньев 2019г.</w:t>
      </w:r>
    </w:p>
    <w:p w:rsidR="00714C17" w:rsidRDefault="00714C17" w:rsidP="00C21A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A155D2" w:rsidRDefault="00A155D2" w:rsidP="00C21A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 w:val="0"/>
          <w:color w:val="111111"/>
          <w:sz w:val="28"/>
          <w:szCs w:val="28"/>
        </w:rPr>
      </w:pPr>
    </w:p>
    <w:p w:rsidR="00714C17" w:rsidRDefault="00A155D2" w:rsidP="00C21A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 w:val="0"/>
          <w:color w:val="111111"/>
          <w:sz w:val="28"/>
          <w:szCs w:val="28"/>
        </w:rPr>
      </w:pPr>
      <w:r>
        <w:rPr>
          <w:b/>
          <w:i w:val="0"/>
          <w:color w:val="111111"/>
          <w:sz w:val="28"/>
          <w:szCs w:val="28"/>
        </w:rPr>
        <w:t>С О Д Е Р Ж А Н И Е</w:t>
      </w:r>
    </w:p>
    <w:p w:rsidR="00EC28F7" w:rsidRDefault="00EC28F7" w:rsidP="00C21A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 w:val="0"/>
          <w:color w:val="111111"/>
          <w:sz w:val="28"/>
          <w:szCs w:val="28"/>
        </w:rPr>
      </w:pPr>
    </w:p>
    <w:p w:rsidR="00EC28F7" w:rsidRPr="00C147E6" w:rsidRDefault="005A6CC2" w:rsidP="00EC28F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Пояснительная </w:t>
      </w:r>
      <w:r w:rsidR="00EC28F7" w:rsidRPr="00C147E6">
        <w:rPr>
          <w:i w:val="0"/>
          <w:sz w:val="28"/>
          <w:szCs w:val="28"/>
        </w:rPr>
        <w:t>записка</w:t>
      </w:r>
      <w:r>
        <w:rPr>
          <w:i w:val="0"/>
          <w:sz w:val="28"/>
          <w:szCs w:val="28"/>
        </w:rPr>
        <w:t>……………………</w:t>
      </w:r>
      <w:r w:rsidR="00EC28F7" w:rsidRPr="00C147E6">
        <w:rPr>
          <w:i w:val="0"/>
          <w:sz w:val="28"/>
          <w:szCs w:val="28"/>
        </w:rPr>
        <w:t>3</w:t>
      </w:r>
    </w:p>
    <w:p w:rsidR="00EC28F7" w:rsidRPr="00C147E6" w:rsidRDefault="00EC28F7" w:rsidP="00EC28F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 w:val="0"/>
          <w:sz w:val="28"/>
          <w:szCs w:val="28"/>
        </w:rPr>
      </w:pPr>
      <w:r w:rsidRPr="00C147E6">
        <w:rPr>
          <w:i w:val="0"/>
          <w:sz w:val="28"/>
          <w:szCs w:val="28"/>
        </w:rPr>
        <w:t>Паспо</w:t>
      </w:r>
      <w:r w:rsidR="005A6CC2">
        <w:rPr>
          <w:i w:val="0"/>
          <w:sz w:val="28"/>
          <w:szCs w:val="28"/>
        </w:rPr>
        <w:t>рт  проекта…………………………..</w:t>
      </w:r>
      <w:r w:rsidR="001A0940">
        <w:rPr>
          <w:i w:val="0"/>
          <w:sz w:val="28"/>
          <w:szCs w:val="28"/>
        </w:rPr>
        <w:t>5</w:t>
      </w:r>
    </w:p>
    <w:p w:rsidR="00EC28F7" w:rsidRPr="00C147E6" w:rsidRDefault="00EC28F7" w:rsidP="00EC28F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 w:val="0"/>
          <w:sz w:val="28"/>
          <w:szCs w:val="28"/>
        </w:rPr>
      </w:pPr>
      <w:r w:rsidRPr="00C147E6">
        <w:rPr>
          <w:i w:val="0"/>
          <w:sz w:val="28"/>
          <w:szCs w:val="28"/>
        </w:rPr>
        <w:t xml:space="preserve">План </w:t>
      </w:r>
      <w:r w:rsidR="001A0940">
        <w:rPr>
          <w:i w:val="0"/>
          <w:sz w:val="28"/>
          <w:szCs w:val="28"/>
        </w:rPr>
        <w:t>работы……………………………….10</w:t>
      </w:r>
    </w:p>
    <w:p w:rsidR="00EC28F7" w:rsidRPr="00C147E6" w:rsidRDefault="00EC28F7" w:rsidP="00EC28F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 w:val="0"/>
          <w:sz w:val="28"/>
          <w:szCs w:val="28"/>
        </w:rPr>
      </w:pPr>
      <w:r w:rsidRPr="00C147E6">
        <w:rPr>
          <w:i w:val="0"/>
          <w:sz w:val="28"/>
          <w:szCs w:val="28"/>
        </w:rPr>
        <w:t>Мероп</w:t>
      </w:r>
      <w:r w:rsidR="005A6CC2">
        <w:rPr>
          <w:i w:val="0"/>
          <w:sz w:val="28"/>
          <w:szCs w:val="28"/>
        </w:rPr>
        <w:t>риятия  проекта………………</w:t>
      </w:r>
      <w:r w:rsidR="00735A82">
        <w:rPr>
          <w:i w:val="0"/>
          <w:sz w:val="28"/>
          <w:szCs w:val="28"/>
        </w:rPr>
        <w:t>…</w:t>
      </w:r>
      <w:bookmarkStart w:id="0" w:name="_GoBack"/>
      <w:bookmarkEnd w:id="0"/>
      <w:r w:rsidR="001A0940">
        <w:rPr>
          <w:i w:val="0"/>
          <w:sz w:val="28"/>
          <w:szCs w:val="28"/>
        </w:rPr>
        <w:t>16-34</w:t>
      </w:r>
    </w:p>
    <w:p w:rsidR="00EA2B42" w:rsidRPr="00C147E6" w:rsidRDefault="00EA2B42" w:rsidP="00EA2B42">
      <w:pPr>
        <w:pStyle w:val="a3"/>
        <w:shd w:val="clear" w:color="auto" w:fill="FFFFFF"/>
        <w:spacing w:after="0" w:line="360" w:lineRule="auto"/>
        <w:ind w:firstLine="360"/>
        <w:jc w:val="both"/>
        <w:rPr>
          <w:i w:val="0"/>
          <w:sz w:val="28"/>
          <w:szCs w:val="28"/>
        </w:rPr>
      </w:pPr>
      <w:r w:rsidRPr="00C147E6">
        <w:rPr>
          <w:i w:val="0"/>
          <w:sz w:val="28"/>
          <w:szCs w:val="28"/>
        </w:rPr>
        <w:t>Участие  пед</w:t>
      </w:r>
      <w:r w:rsidR="001A0940">
        <w:rPr>
          <w:i w:val="0"/>
          <w:sz w:val="28"/>
          <w:szCs w:val="28"/>
        </w:rPr>
        <w:t>агогов в конкурсах…………34</w:t>
      </w:r>
    </w:p>
    <w:p w:rsidR="00EC28F7" w:rsidRPr="00C147E6" w:rsidRDefault="00EC28F7" w:rsidP="00EC28F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 w:val="0"/>
          <w:sz w:val="28"/>
          <w:szCs w:val="28"/>
        </w:rPr>
      </w:pPr>
      <w:r w:rsidRPr="00C147E6">
        <w:rPr>
          <w:i w:val="0"/>
          <w:sz w:val="28"/>
          <w:szCs w:val="28"/>
        </w:rPr>
        <w:t>Результаты ре</w:t>
      </w:r>
      <w:r w:rsidR="001A0940">
        <w:rPr>
          <w:i w:val="0"/>
          <w:sz w:val="28"/>
          <w:szCs w:val="28"/>
        </w:rPr>
        <w:t>ализации проекта……35-36</w:t>
      </w:r>
    </w:p>
    <w:p w:rsidR="00EC28F7" w:rsidRPr="00C147E6" w:rsidRDefault="00EC28F7" w:rsidP="00EC28F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 w:val="0"/>
          <w:sz w:val="28"/>
          <w:szCs w:val="28"/>
        </w:rPr>
      </w:pPr>
    </w:p>
    <w:p w:rsidR="00EC28F7" w:rsidRDefault="00EC28F7" w:rsidP="00C21A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 w:val="0"/>
          <w:color w:val="111111"/>
          <w:sz w:val="28"/>
          <w:szCs w:val="28"/>
        </w:rPr>
      </w:pPr>
    </w:p>
    <w:p w:rsidR="00A155D2" w:rsidRDefault="00A155D2" w:rsidP="00A155D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 w:val="0"/>
          <w:color w:val="111111"/>
          <w:sz w:val="28"/>
          <w:szCs w:val="28"/>
        </w:rPr>
      </w:pPr>
    </w:p>
    <w:p w:rsidR="00A155D2" w:rsidRPr="00A155D2" w:rsidRDefault="00A155D2" w:rsidP="00C21A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 w:val="0"/>
          <w:color w:val="111111"/>
          <w:sz w:val="28"/>
          <w:szCs w:val="28"/>
        </w:rPr>
      </w:pPr>
    </w:p>
    <w:p w:rsidR="00714C17" w:rsidRDefault="00714C17" w:rsidP="00C21A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714C17" w:rsidRDefault="00714C17" w:rsidP="00C21A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714C17" w:rsidRDefault="00714C17" w:rsidP="00C21A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A155D2" w:rsidRDefault="00A155D2" w:rsidP="00C21A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</w:p>
    <w:p w:rsidR="00A155D2" w:rsidRDefault="00A155D2" w:rsidP="00EA2B4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C21A1D" w:rsidRPr="0080193A" w:rsidRDefault="00C21A1D" w:rsidP="0080193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cs="Times New Roman"/>
          <w:b/>
          <w:i w:val="0"/>
          <w:color w:val="111111"/>
        </w:rPr>
      </w:pPr>
      <w:r w:rsidRPr="0080193A">
        <w:rPr>
          <w:rFonts w:cs="Times New Roman"/>
          <w:b/>
          <w:i w:val="0"/>
          <w:color w:val="111111"/>
        </w:rPr>
        <w:lastRenderedPageBreak/>
        <w:t xml:space="preserve">С книгой в </w:t>
      </w:r>
      <w:r w:rsidRPr="0080193A">
        <w:rPr>
          <w:rFonts w:cs="Times New Roman"/>
          <w:b/>
          <w:i w:val="0"/>
          <w:color w:val="111111"/>
          <w:lang w:val="en-US"/>
        </w:rPr>
        <w:t>XXI</w:t>
      </w:r>
      <w:r w:rsidRPr="0080193A">
        <w:rPr>
          <w:rFonts w:cs="Times New Roman"/>
          <w:b/>
          <w:i w:val="0"/>
          <w:color w:val="111111"/>
        </w:rPr>
        <w:t xml:space="preserve"> век </w:t>
      </w:r>
    </w:p>
    <w:p w:rsidR="00C21A1D" w:rsidRPr="0080193A" w:rsidRDefault="00C21A1D" w:rsidP="0080193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cs="Times New Roman"/>
          <w:i w:val="0"/>
          <w:color w:val="111111"/>
        </w:rPr>
      </w:pPr>
      <w:r w:rsidRPr="0080193A">
        <w:rPr>
          <w:rFonts w:cs="Times New Roman"/>
          <w:i w:val="0"/>
          <w:color w:val="111111"/>
        </w:rPr>
        <w:t>Е.В. Гордеева, старший воспитатель</w:t>
      </w:r>
    </w:p>
    <w:p w:rsidR="00C21A1D" w:rsidRPr="0080193A" w:rsidRDefault="00C21A1D" w:rsidP="0080193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cs="Times New Roman"/>
          <w:i w:val="0"/>
          <w:color w:val="111111"/>
        </w:rPr>
      </w:pPr>
      <w:r w:rsidRPr="0080193A">
        <w:rPr>
          <w:rFonts w:cs="Times New Roman"/>
          <w:i w:val="0"/>
          <w:color w:val="111111"/>
        </w:rPr>
        <w:t>МДОБУ д/с №14 «Солнышко»</w:t>
      </w:r>
    </w:p>
    <w:p w:rsidR="00C21A1D" w:rsidRPr="0080193A" w:rsidRDefault="00C21A1D" w:rsidP="008019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Times New Roman"/>
          <w:i w:val="0"/>
          <w:bdr w:val="none" w:sz="0" w:space="0" w:color="auto" w:frame="1"/>
        </w:rPr>
      </w:pPr>
      <w:r w:rsidRPr="0080193A">
        <w:rPr>
          <w:rFonts w:cs="Times New Roman"/>
          <w:i w:val="0"/>
          <w:color w:val="111111"/>
        </w:rPr>
        <w:t xml:space="preserve">   Не секрет, что интерес  к чтению с каждым годом снижается. Детей все больше интересуют игры на планшетах, компьютерах и телефонах, просмотр телевидения.  Мы наблюдаем, что дети очень мало знают о книгах, о писателях. Про семейные чтения,  как один из видов русской национальной особенности, вообще знают единицы. Еще, как сообщает </w:t>
      </w:r>
      <w:r w:rsidRPr="0080193A">
        <w:rPr>
          <w:rFonts w:cs="Times New Roman"/>
          <w:i w:val="0"/>
          <w:color w:val="000000"/>
          <w:kern w:val="36"/>
        </w:rPr>
        <w:t xml:space="preserve">министр образования  России О.Ю. Васильева,   четверть населения России не владеет функциональным чтением. </w:t>
      </w:r>
      <w:r w:rsidRPr="0080193A">
        <w:rPr>
          <w:rFonts w:cs="Times New Roman"/>
          <w:i w:val="0"/>
          <w:bdr w:val="none" w:sz="0" w:space="0" w:color="auto" w:frame="1"/>
        </w:rPr>
        <w:t xml:space="preserve">По её словам,  неумение читать функционально начинается в раннем возрасте, накапливается в   начальной школе,   а затем проблему решить невозможно. Ребёнок читает текст, не понимая  прочитанного.   </w:t>
      </w:r>
    </w:p>
    <w:p w:rsidR="00C21A1D" w:rsidRPr="0080193A" w:rsidRDefault="00C21A1D" w:rsidP="008019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Times New Roman"/>
          <w:i w:val="0"/>
          <w:bdr w:val="none" w:sz="0" w:space="0" w:color="auto" w:frame="1"/>
        </w:rPr>
      </w:pPr>
      <w:r w:rsidRPr="0080193A">
        <w:rPr>
          <w:rFonts w:cs="Times New Roman"/>
          <w:i w:val="0"/>
          <w:bdr w:val="none" w:sz="0" w:space="0" w:color="auto" w:frame="1"/>
        </w:rPr>
        <w:t xml:space="preserve"> Любовь к книге, навыки функционального чтения закладываются в детстве.  Вот почему </w:t>
      </w:r>
      <w:r w:rsidRPr="0080193A">
        <w:rPr>
          <w:rFonts w:cs="Times New Roman"/>
          <w:i w:val="0"/>
          <w:color w:val="111111"/>
        </w:rPr>
        <w:t xml:space="preserve">интерес к чтению необходимо воспитывать у детей с дошкольного возраста. Чуткость ребенка к художественному слову удивительна, и при хорошем руководстве у него постепенно, еще до умения хорошо читать, начинает складываться начитанность, уважение к книге и способность творчески воспринимать литературу. </w:t>
      </w:r>
    </w:p>
    <w:p w:rsidR="00C21A1D" w:rsidRPr="0080193A" w:rsidRDefault="00C21A1D" w:rsidP="0080193A">
      <w:pPr>
        <w:pStyle w:val="a3"/>
        <w:shd w:val="clear" w:color="auto" w:fill="FFFFFF"/>
        <w:spacing w:before="0" w:beforeAutospacing="0" w:after="0" w:afterAutospacing="0"/>
        <w:jc w:val="both"/>
        <w:rPr>
          <w:rFonts w:cs="Times New Roman"/>
          <w:i w:val="0"/>
          <w:bdr w:val="none" w:sz="0" w:space="0" w:color="auto" w:frame="1"/>
        </w:rPr>
      </w:pPr>
      <w:r w:rsidRPr="0080193A">
        <w:rPr>
          <w:rFonts w:cs="Times New Roman"/>
          <w:i w:val="0"/>
          <w:color w:val="111111"/>
        </w:rPr>
        <w:t xml:space="preserve">         Большая роль в руководстве </w:t>
      </w:r>
      <w:r w:rsidRPr="0080193A">
        <w:rPr>
          <w:rFonts w:cs="Times New Roman"/>
          <w:bCs/>
          <w:i w:val="0"/>
          <w:color w:val="111111"/>
          <w:bdr w:val="none" w:sz="0" w:space="0" w:color="auto" w:frame="1"/>
        </w:rPr>
        <w:t>детским</w:t>
      </w:r>
      <w:r w:rsidRPr="0080193A">
        <w:rPr>
          <w:rFonts w:cs="Times New Roman"/>
          <w:i w:val="0"/>
          <w:color w:val="111111"/>
        </w:rPr>
        <w:t> чтением принадлежит </w:t>
      </w:r>
      <w:r w:rsidRPr="0080193A">
        <w:rPr>
          <w:rFonts w:cs="Times New Roman"/>
          <w:bCs/>
          <w:i w:val="0"/>
          <w:color w:val="111111"/>
          <w:bdr w:val="none" w:sz="0" w:space="0" w:color="auto" w:frame="1"/>
        </w:rPr>
        <w:t xml:space="preserve"> взрослым</w:t>
      </w:r>
      <w:r w:rsidRPr="0080193A">
        <w:rPr>
          <w:rFonts w:cs="Times New Roman"/>
          <w:i w:val="0"/>
          <w:color w:val="111111"/>
        </w:rPr>
        <w:t>. Именно </w:t>
      </w:r>
      <w:r w:rsidRPr="0080193A">
        <w:rPr>
          <w:rFonts w:cs="Times New Roman"/>
          <w:bCs/>
          <w:i w:val="0"/>
          <w:color w:val="111111"/>
          <w:bdr w:val="none" w:sz="0" w:space="0" w:color="auto" w:frame="1"/>
        </w:rPr>
        <w:t xml:space="preserve"> книга </w:t>
      </w:r>
      <w:r w:rsidRPr="0080193A">
        <w:rPr>
          <w:rFonts w:cs="Times New Roman"/>
          <w:i w:val="0"/>
          <w:color w:val="111111"/>
        </w:rPr>
        <w:t> вместе с родителями и воспитателями  открывает  детям — дошкольникам чудодейственную силу чтения и приводит  в действие духовную </w:t>
      </w:r>
      <w:r w:rsidRPr="0080193A">
        <w:rPr>
          <w:rFonts w:cs="Times New Roman"/>
          <w:bCs/>
          <w:i w:val="0"/>
          <w:color w:val="111111"/>
          <w:bdr w:val="none" w:sz="0" w:space="0" w:color="auto" w:frame="1"/>
        </w:rPr>
        <w:t>детскую энергию</w:t>
      </w:r>
      <w:r w:rsidRPr="0080193A">
        <w:rPr>
          <w:rFonts w:cs="Times New Roman"/>
          <w:i w:val="0"/>
          <w:color w:val="111111"/>
        </w:rPr>
        <w:t>, которая зажигает, вдохновляет и творит; делает процесс чтения для маленького читателя увлекательным, желанным и радостным, закладывает  основы будущего функционального чтения.</w:t>
      </w:r>
    </w:p>
    <w:p w:rsidR="00C21A1D" w:rsidRPr="0080193A" w:rsidRDefault="00C21A1D" w:rsidP="0080193A">
      <w:pPr>
        <w:spacing w:after="0" w:line="240" w:lineRule="auto"/>
        <w:ind w:firstLine="360"/>
        <w:jc w:val="both"/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</w:pPr>
      <w:r w:rsidRPr="0080193A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  <w:t xml:space="preserve"> Поэтому педагогический коллектив  образовательного учреждения </w:t>
      </w:r>
      <w:r w:rsidRPr="0080193A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решил воплотить в жизнь проект « С книгой в XXI век», </w:t>
      </w:r>
      <w:r w:rsidRPr="0080193A">
        <w:rPr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</w:rPr>
        <w:t xml:space="preserve">целью </w:t>
      </w:r>
      <w:r w:rsidRPr="0080193A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которого является:</w:t>
      </w:r>
    </w:p>
    <w:p w:rsidR="00C21A1D" w:rsidRPr="0080193A" w:rsidRDefault="00C21A1D" w:rsidP="00801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</w:pPr>
      <w:r w:rsidRPr="0080193A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  <w:t xml:space="preserve">формирование устойчивого интереса дошкольников к книге, к чтению  художественной литературе через создание </w:t>
      </w:r>
      <w:r w:rsidRPr="0080193A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  <w:lastRenderedPageBreak/>
        <w:t>единой системы работы между ДОУ, </w:t>
      </w:r>
      <w:r w:rsidRPr="0080193A">
        <w:rPr>
          <w:rFonts w:ascii="Times New Roman" w:eastAsia="Times New Roman" w:hAnsi="Times New Roman" w:cs="Times New Roman"/>
          <w:bCs/>
          <w:i w:val="0"/>
          <w:color w:val="111111"/>
          <w:sz w:val="24"/>
          <w:szCs w:val="24"/>
          <w:lang w:eastAsia="ru-RU"/>
        </w:rPr>
        <w:t>библиотекой и семьей</w:t>
      </w:r>
      <w:r w:rsidRPr="0080193A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  <w:t>, создание предпосылок для развития функционального чтения.</w:t>
      </w:r>
    </w:p>
    <w:p w:rsidR="00C21A1D" w:rsidRPr="0080193A" w:rsidRDefault="00C21A1D" w:rsidP="00801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 w:val="0"/>
          <w:color w:val="111111"/>
          <w:sz w:val="24"/>
          <w:szCs w:val="24"/>
          <w:lang w:eastAsia="ru-RU"/>
        </w:rPr>
      </w:pPr>
      <w:r w:rsidRPr="0080193A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  <w:t xml:space="preserve">В рамках данного проекта перед педагогическим коллективом поставлены </w:t>
      </w:r>
      <w:r w:rsidRPr="0080193A">
        <w:rPr>
          <w:rFonts w:ascii="Times New Roman" w:eastAsia="Times New Roman" w:hAnsi="Times New Roman" w:cs="Times New Roman"/>
          <w:b/>
          <w:i w:val="0"/>
          <w:color w:val="111111"/>
          <w:sz w:val="24"/>
          <w:szCs w:val="24"/>
          <w:lang w:eastAsia="ru-RU"/>
        </w:rPr>
        <w:t>задачи:</w:t>
      </w:r>
      <w:r w:rsidRPr="0080193A">
        <w:rPr>
          <w:rFonts w:ascii="Times New Roman" w:eastAsia="Times New Roman" w:hAnsi="Times New Roman" w:cs="Times New Roman"/>
          <w:b/>
          <w:i w:val="0"/>
          <w:color w:val="111111"/>
          <w:sz w:val="24"/>
          <w:szCs w:val="24"/>
          <w:lang w:eastAsia="ru-RU"/>
        </w:rPr>
        <w:br/>
      </w:r>
      <w:r w:rsidRPr="0080193A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  <w:t>- Повысить эффективность работы по приобщению  дошкольников к миру  книг через взаимодействие всех участников образовательного </w:t>
      </w:r>
      <w:r w:rsidRPr="0080193A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bdr w:val="none" w:sz="0" w:space="0" w:color="auto" w:frame="1"/>
          <w:lang w:eastAsia="ru-RU"/>
        </w:rPr>
        <w:t>процесса</w:t>
      </w:r>
      <w:r w:rsidRPr="0080193A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  <w:t>;</w:t>
      </w:r>
    </w:p>
    <w:p w:rsidR="00C21A1D" w:rsidRPr="0080193A" w:rsidRDefault="00C21A1D" w:rsidP="00801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</w:pPr>
      <w:r w:rsidRPr="0080193A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  <w:t>- Сформировать  педагогическую культуру родителей по проблеме приобщения дошкольников к чтению  книг,  развития функционального чтения;</w:t>
      </w:r>
    </w:p>
    <w:p w:rsidR="00C21A1D" w:rsidRPr="0080193A" w:rsidRDefault="00C21A1D" w:rsidP="00801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</w:pPr>
      <w:r w:rsidRPr="0080193A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  <w:t>- Воспитывать  уважительное  отношение дошкольников к книге, как   культурному наследию человечества, как результату  труда многих людей, способствовать зарождению традиции семейного чтения.</w:t>
      </w:r>
    </w:p>
    <w:p w:rsidR="00C21A1D" w:rsidRPr="0080193A" w:rsidRDefault="00C21A1D" w:rsidP="00801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</w:pPr>
      <w:r w:rsidRPr="0080193A">
        <w:rPr>
          <w:rFonts w:ascii="Times New Roman" w:eastAsia="Times New Roman" w:hAnsi="Times New Roman" w:cs="Times New Roman"/>
          <w:b/>
          <w:i w:val="0"/>
          <w:color w:val="111111"/>
          <w:sz w:val="24"/>
          <w:szCs w:val="24"/>
          <w:lang w:eastAsia="ru-RU"/>
        </w:rPr>
        <w:t>Тип </w:t>
      </w:r>
      <w:r w:rsidRPr="0080193A">
        <w:rPr>
          <w:rFonts w:ascii="Times New Roman" w:eastAsia="Times New Roman" w:hAnsi="Times New Roman" w:cs="Times New Roman"/>
          <w:b/>
          <w:bCs/>
          <w:i w:val="0"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80193A">
        <w:rPr>
          <w:rFonts w:ascii="Times New Roman" w:eastAsia="Times New Roman" w:hAnsi="Times New Roman" w:cs="Times New Roman"/>
          <w:b/>
          <w:i w:val="0"/>
          <w:color w:val="111111"/>
          <w:sz w:val="24"/>
          <w:szCs w:val="24"/>
          <w:lang w:eastAsia="ru-RU"/>
        </w:rPr>
        <w:t>:</w:t>
      </w:r>
      <w:r w:rsidRPr="0080193A">
        <w:rPr>
          <w:rFonts w:ascii="Times New Roman" w:hAnsi="Times New Roman" w:cs="Times New Roman"/>
          <w:i w:val="0"/>
          <w:color w:val="111111"/>
          <w:sz w:val="24"/>
          <w:szCs w:val="24"/>
        </w:rPr>
        <w:t xml:space="preserve"> </w:t>
      </w:r>
      <w:r w:rsidRPr="0080193A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  <w:t xml:space="preserve">познавательно – творческий. </w:t>
      </w:r>
    </w:p>
    <w:p w:rsidR="00C21A1D" w:rsidRPr="0080193A" w:rsidRDefault="00C21A1D" w:rsidP="00801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</w:pPr>
      <w:r w:rsidRPr="0080193A">
        <w:rPr>
          <w:rFonts w:ascii="Times New Roman" w:eastAsia="Times New Roman" w:hAnsi="Times New Roman" w:cs="Times New Roman"/>
          <w:b/>
          <w:i w:val="0"/>
          <w:color w:val="111111"/>
          <w:sz w:val="24"/>
          <w:szCs w:val="24"/>
          <w:lang w:eastAsia="ru-RU"/>
        </w:rPr>
        <w:t>Длительность</w:t>
      </w:r>
      <w:r w:rsidRPr="0080193A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  <w:t xml:space="preserve"> – долгосрочный.</w:t>
      </w:r>
    </w:p>
    <w:p w:rsidR="00C21A1D" w:rsidRPr="0080193A" w:rsidRDefault="00C21A1D" w:rsidP="00801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</w:pPr>
      <w:r w:rsidRPr="0080193A">
        <w:rPr>
          <w:rFonts w:ascii="Times New Roman" w:eastAsia="Times New Roman" w:hAnsi="Times New Roman" w:cs="Times New Roman"/>
          <w:b/>
          <w:i w:val="0"/>
          <w:color w:val="111111"/>
          <w:sz w:val="24"/>
          <w:szCs w:val="24"/>
          <w:lang w:eastAsia="ru-RU"/>
        </w:rPr>
        <w:t>Участники </w:t>
      </w:r>
      <w:r w:rsidRPr="0080193A">
        <w:rPr>
          <w:rFonts w:ascii="Times New Roman" w:eastAsia="Times New Roman" w:hAnsi="Times New Roman" w:cs="Times New Roman"/>
          <w:b/>
          <w:bCs/>
          <w:i w:val="0"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80193A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  <w:t>: дети, педагоги, работники </w:t>
      </w:r>
      <w:r w:rsidRPr="0080193A">
        <w:rPr>
          <w:rFonts w:ascii="Times New Roman" w:eastAsia="Times New Roman" w:hAnsi="Times New Roman" w:cs="Times New Roman"/>
          <w:bCs/>
          <w:i w:val="0"/>
          <w:color w:val="111111"/>
          <w:sz w:val="24"/>
          <w:szCs w:val="24"/>
          <w:bdr w:val="none" w:sz="0" w:space="0" w:color="auto" w:frame="1"/>
          <w:lang w:eastAsia="ru-RU"/>
        </w:rPr>
        <w:t>библиотеки</w:t>
      </w:r>
      <w:r w:rsidRPr="0080193A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  <w:t>, родители.</w:t>
      </w:r>
    </w:p>
    <w:p w:rsidR="00C21A1D" w:rsidRPr="0080193A" w:rsidRDefault="00C21A1D" w:rsidP="008019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</w:pPr>
      <w:r w:rsidRPr="0080193A">
        <w:rPr>
          <w:rFonts w:ascii="Times New Roman" w:eastAsia="Times New Roman" w:hAnsi="Times New Roman" w:cs="Times New Roman"/>
          <w:b/>
          <w:i w:val="0"/>
          <w:color w:val="111111"/>
          <w:sz w:val="24"/>
          <w:szCs w:val="24"/>
          <w:bdr w:val="none" w:sz="0" w:space="0" w:color="auto" w:frame="1"/>
          <w:lang w:eastAsia="ru-RU"/>
        </w:rPr>
        <w:t>Период проведения</w:t>
      </w:r>
      <w:r w:rsidRPr="0080193A">
        <w:rPr>
          <w:rFonts w:ascii="Times New Roman" w:eastAsia="Times New Roman" w:hAnsi="Times New Roman" w:cs="Times New Roman"/>
          <w:i w:val="0"/>
          <w:color w:val="111111"/>
          <w:sz w:val="24"/>
          <w:szCs w:val="24"/>
          <w:lang w:eastAsia="ru-RU"/>
        </w:rPr>
        <w:t>: сентябрь 2018 года – май 2019 года.</w:t>
      </w:r>
    </w:p>
    <w:p w:rsidR="00C21A1D" w:rsidRPr="0080193A" w:rsidRDefault="00C21A1D" w:rsidP="008019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Times New Roman"/>
          <w:b/>
          <w:i w:val="0"/>
          <w:color w:val="111111"/>
        </w:rPr>
      </w:pPr>
      <w:r w:rsidRPr="0080193A">
        <w:rPr>
          <w:rFonts w:cs="Times New Roman"/>
          <w:i w:val="0"/>
          <w:color w:val="111111"/>
        </w:rPr>
        <w:t xml:space="preserve"> </w:t>
      </w:r>
      <w:r w:rsidRPr="0080193A">
        <w:rPr>
          <w:rFonts w:cs="Times New Roman"/>
          <w:b/>
          <w:i w:val="0"/>
          <w:color w:val="111111"/>
        </w:rPr>
        <w:t>Ожидаемые результаты:</w:t>
      </w:r>
    </w:p>
    <w:p w:rsidR="00C21A1D" w:rsidRPr="0080193A" w:rsidRDefault="00C21A1D" w:rsidP="008019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Times New Roman"/>
          <w:i w:val="0"/>
          <w:color w:val="111111"/>
        </w:rPr>
      </w:pPr>
      <w:r w:rsidRPr="0080193A">
        <w:rPr>
          <w:rFonts w:cs="Times New Roman"/>
          <w:i w:val="0"/>
          <w:color w:val="111111"/>
        </w:rPr>
        <w:t xml:space="preserve"> Благодаря воплощению в жизнь проекта   «С книгой в </w:t>
      </w:r>
      <w:r w:rsidRPr="0080193A">
        <w:rPr>
          <w:rFonts w:cs="Times New Roman"/>
          <w:i w:val="0"/>
          <w:color w:val="111111"/>
          <w:lang w:val="en-US"/>
        </w:rPr>
        <w:t>XXI</w:t>
      </w:r>
      <w:r w:rsidRPr="0080193A">
        <w:rPr>
          <w:rFonts w:cs="Times New Roman"/>
          <w:i w:val="0"/>
          <w:color w:val="111111"/>
        </w:rPr>
        <w:t xml:space="preserve"> век » у детей сложится круг чтения, родители приобретут знания о том, как научить ребенка любить книгу,  что такое функциональное чтение.</w:t>
      </w:r>
    </w:p>
    <w:p w:rsidR="00C21A1D" w:rsidRPr="0080193A" w:rsidRDefault="00C21A1D" w:rsidP="0080193A">
      <w:pPr>
        <w:pStyle w:val="a3"/>
        <w:shd w:val="clear" w:color="auto" w:fill="FFFFFF"/>
        <w:spacing w:before="0" w:beforeAutospacing="0" w:after="0" w:afterAutospacing="0"/>
        <w:jc w:val="both"/>
        <w:rPr>
          <w:rFonts w:cs="Times New Roman"/>
          <w:i w:val="0"/>
          <w:color w:val="111111"/>
        </w:rPr>
      </w:pPr>
      <w:r w:rsidRPr="0080193A">
        <w:rPr>
          <w:rFonts w:cs="Times New Roman"/>
          <w:i w:val="0"/>
          <w:color w:val="111111"/>
        </w:rPr>
        <w:t xml:space="preserve">        Педагоги  в рамках проекта расширят знания  по теме проектно -исследовательская деятельность, сетевое взаимодействие</w:t>
      </w:r>
    </w:p>
    <w:p w:rsidR="00C21A1D" w:rsidRPr="0080193A" w:rsidRDefault="00C21A1D" w:rsidP="008019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Times New Roman"/>
          <w:b/>
          <w:i w:val="0"/>
          <w:color w:val="111111"/>
        </w:rPr>
      </w:pPr>
      <w:r w:rsidRPr="0080193A">
        <w:rPr>
          <w:rFonts w:cs="Times New Roman"/>
          <w:b/>
          <w:i w:val="0"/>
          <w:color w:val="111111"/>
        </w:rPr>
        <w:t xml:space="preserve">    Предметно – развивающая среда:</w:t>
      </w:r>
    </w:p>
    <w:p w:rsidR="00C21A1D" w:rsidRPr="0080193A" w:rsidRDefault="00C21A1D" w:rsidP="0080193A">
      <w:pPr>
        <w:pStyle w:val="a3"/>
        <w:shd w:val="clear" w:color="auto" w:fill="FFFFFF"/>
        <w:spacing w:before="0" w:beforeAutospacing="0" w:after="0" w:afterAutospacing="0"/>
        <w:jc w:val="both"/>
        <w:rPr>
          <w:rFonts w:cs="Times New Roman"/>
          <w:i w:val="0"/>
          <w:color w:val="111111"/>
        </w:rPr>
      </w:pPr>
      <w:r w:rsidRPr="0080193A">
        <w:rPr>
          <w:rFonts w:cs="Times New Roman"/>
          <w:i w:val="0"/>
          <w:color w:val="111111"/>
        </w:rPr>
        <w:t xml:space="preserve">  - многофункциональные  зоны чтения книг в группах и на базе ДОУ;</w:t>
      </w:r>
    </w:p>
    <w:p w:rsidR="00C21A1D" w:rsidRPr="0080193A" w:rsidRDefault="00C21A1D" w:rsidP="0080193A">
      <w:pPr>
        <w:pStyle w:val="a3"/>
        <w:shd w:val="clear" w:color="auto" w:fill="FFFFFF"/>
        <w:spacing w:before="0" w:beforeAutospacing="0" w:after="0" w:afterAutospacing="0"/>
        <w:jc w:val="both"/>
        <w:rPr>
          <w:rFonts w:cs="Times New Roman"/>
          <w:i w:val="0"/>
          <w:color w:val="111111"/>
        </w:rPr>
      </w:pPr>
      <w:r w:rsidRPr="0080193A">
        <w:rPr>
          <w:rFonts w:cs="Times New Roman"/>
          <w:i w:val="0"/>
          <w:color w:val="111111"/>
        </w:rPr>
        <w:t xml:space="preserve"> -  художественно – театральная  площадка на территории ДОУ.</w:t>
      </w:r>
      <w:r w:rsidRPr="0080193A">
        <w:rPr>
          <w:rFonts w:cs="Times New Roman"/>
          <w:i w:val="0"/>
          <w:color w:val="111111"/>
        </w:rPr>
        <w:br/>
        <w:t xml:space="preserve">      В  проекте будут  использованы такие формы работы:   экскурсии в библиотеку, КВН по сказкам, Книжный семейный клуб, библиотека в детском саду,  технологии: «Сказка на окошке», «Квест в библиотеке»,  «Живая классика», «Ночь библиотек» и др. </w:t>
      </w:r>
    </w:p>
    <w:p w:rsidR="00A155D2" w:rsidRPr="0080193A" w:rsidRDefault="00C21A1D" w:rsidP="0080193A">
      <w:pPr>
        <w:pStyle w:val="a3"/>
        <w:shd w:val="clear" w:color="auto" w:fill="FFFFFF"/>
        <w:spacing w:before="0" w:beforeAutospacing="0" w:after="0" w:afterAutospacing="0"/>
        <w:jc w:val="both"/>
        <w:rPr>
          <w:rFonts w:cs="Times New Roman"/>
          <w:i w:val="0"/>
          <w:color w:val="111111"/>
        </w:rPr>
      </w:pPr>
      <w:r w:rsidRPr="0080193A">
        <w:rPr>
          <w:rFonts w:cs="Times New Roman"/>
          <w:i w:val="0"/>
          <w:color w:val="111111"/>
        </w:rPr>
        <w:lastRenderedPageBreak/>
        <w:t xml:space="preserve">       Педагогическое сообщество образовательного учреждения, считает справедливым утверждение М.Ф.Ненашева: «Если люди перестанут читать, они перестанут думать. За свою продолжительную историю общество не придумало механизма более совершенного, чем чтение, чтобы формировать сознание, духовный мир человека».</w:t>
      </w:r>
    </w:p>
    <w:p w:rsidR="00A155D2" w:rsidRPr="0080193A" w:rsidRDefault="00A155D2" w:rsidP="0080193A">
      <w:pPr>
        <w:pStyle w:val="a3"/>
        <w:shd w:val="clear" w:color="auto" w:fill="FFFFFF"/>
        <w:spacing w:before="0" w:beforeAutospacing="0" w:after="0" w:afterAutospacing="0"/>
        <w:jc w:val="both"/>
        <w:rPr>
          <w:rFonts w:cs="Times New Roman"/>
          <w:i w:val="0"/>
          <w:color w:val="111111"/>
        </w:rPr>
      </w:pP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Паспорт </w:t>
      </w:r>
      <w:r w:rsidRPr="0080193A">
        <w:rPr>
          <w:rFonts w:ascii="Times New Roman" w:hAnsi="Times New Roman" w:cs="Times New Roman"/>
          <w:b/>
          <w:bCs/>
          <w:i w:val="0"/>
          <w:sz w:val="24"/>
          <w:szCs w:val="24"/>
        </w:rPr>
        <w:t>проекта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Проблема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: снижение интереса к чтению в семье.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Актуальность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 </w:t>
      </w:r>
      <w:r w:rsidRPr="0080193A">
        <w:rPr>
          <w:rFonts w:ascii="Times New Roman" w:hAnsi="Times New Roman" w:cs="Times New Roman"/>
          <w:b/>
          <w:bCs/>
          <w:i w:val="0"/>
          <w:sz w:val="24"/>
          <w:szCs w:val="24"/>
        </w:rPr>
        <w:t>проекта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 xml:space="preserve">       Проблема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детского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 чтения очень актуальна. У многих современных детей совершенно отсутствует интерес к чтению, к книге. Интерес к чтению необходимо воспитывать у детей с дошкольного возраста. Чуткость ребенка к художественному слову удивительна, и при хорошем руководстве у него постепенно, еще до умения хорошо читать, начинает складываться начитанность, уважение к книге и способность творчески воспринимать литературу. Большая роль в руководстве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детским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 чтением принадлежит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библиотеке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. Именно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библиотека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 вместе с родителями и воспитателями способна открыть детям — дошкольникам чудодейственную силу чтения и привести в действие духовную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детскую энергию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, которая зажигает, вдохновляет и творит; сделать процесс чтения для маленького читателя увлекательным, желанным и радостным.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Тип </w:t>
      </w:r>
      <w:r w:rsidRPr="0080193A">
        <w:rPr>
          <w:rFonts w:ascii="Times New Roman" w:hAnsi="Times New Roman" w:cs="Times New Roman"/>
          <w:b/>
          <w:bCs/>
          <w:i w:val="0"/>
          <w:sz w:val="24"/>
          <w:szCs w:val="24"/>
        </w:rPr>
        <w:t>проекта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: познавательно - творческий, долгосрочный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Участники </w:t>
      </w:r>
      <w:r w:rsidRPr="0080193A">
        <w:rPr>
          <w:rFonts w:ascii="Times New Roman" w:hAnsi="Times New Roman" w:cs="Times New Roman"/>
          <w:b/>
          <w:bCs/>
          <w:i w:val="0"/>
          <w:sz w:val="24"/>
          <w:szCs w:val="24"/>
        </w:rPr>
        <w:t>проекта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: дети, воспитатели, работники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библиотеки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, родители.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По длительности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 xml:space="preserve"> – долгосрочный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Период проведения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: сентябрь 2018 года – май 2019 года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Цель </w:t>
      </w:r>
      <w:r w:rsidRPr="0080193A">
        <w:rPr>
          <w:rFonts w:ascii="Times New Roman" w:hAnsi="Times New Roman" w:cs="Times New Roman"/>
          <w:b/>
          <w:bCs/>
          <w:i w:val="0"/>
          <w:sz w:val="24"/>
          <w:szCs w:val="24"/>
        </w:rPr>
        <w:t>проекта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: способствовать формированию устойчивого интереса дошкольников к книге, художественной литературе через создание единой системы работы между ДОУ,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библиотекой и семьей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, семейным клубом «Книголюбы»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Задачи: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- Повысить эффективность работы по приобщению дошкольников к книге через взаимодействие всех участников образовательного процесса: педагогов, работников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библиотеки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, детей, родителей;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- Сформировать у детей интерес к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библиотеке</w:t>
      </w: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;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- Способствовать зарождению традиции семейного чтения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- Повысить педагогическую культуру родителей по проблеме приобщения дошкольников к книге;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- Воспитать бережное отношение дошкольников к книге как результату труда многих людей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- Способствовать развитию памяти, речи, внимания.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Предполагаемые результаты: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-Пробудить у детей интерес к общению с книгой;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-Расширить представления детей о значении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библиотек в жизни человека</w:t>
      </w: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;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сформировать банк методических материалов по теме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проекта</w:t>
      </w: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;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-Пополнить развивающую среду в группах;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-Повысить компетентность членов семьи в вопросах воспитания грамотного читателя;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-Установление тесного сотрудничества между социальными партнерами: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библиотекой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 xml:space="preserve">, педагогом и 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lastRenderedPageBreak/>
        <w:t>родителями в вопросах воспитания у дошкольников интереса к книге и чтению.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Необходимое оборудование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: книги, репродукции иллюстраций знаменитых художников – иллюстраторов, книжные полки, столы, ТСО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Перспективный план </w:t>
      </w:r>
      <w:r w:rsidRPr="0080193A">
        <w:rPr>
          <w:rFonts w:ascii="Times New Roman" w:hAnsi="Times New Roman" w:cs="Times New Roman"/>
          <w:b/>
          <w:bCs/>
          <w:i w:val="0"/>
          <w:sz w:val="24"/>
          <w:szCs w:val="24"/>
        </w:rPr>
        <w:t>проекта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Первый этап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 xml:space="preserve"> - организационный (подготовительный) – сентябрь 2018 г.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Деятельность педагога, детей, родителей.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1. Заключение договора с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библиотекой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 на совместную деятельность;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2. Подбор анкет для родителей и беседа - опрос с детьми «Моя любимая книга»Участие в беседах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3. Анкетирование родителей «Семейное чтение»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br/>
        <w:t xml:space="preserve">     4. Организация книжного уголка «Мир книги». Подбор книг с произведениями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 xml:space="preserve">детских 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писателей по программе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Второй этап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 xml:space="preserve"> работы над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проектом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 – основной – декабрь 2018г. – май 2019г.)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Работа по приобщению ребят к книге делится на </w:t>
      </w:r>
      <w:r w:rsidRPr="0080193A">
        <w:rPr>
          <w:rFonts w:ascii="Times New Roman" w:hAnsi="Times New Roman" w:cs="Times New Roman"/>
          <w:i w:val="0"/>
          <w:sz w:val="24"/>
          <w:szCs w:val="24"/>
          <w:u w:val="single"/>
        </w:rPr>
        <w:t>блоки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: работа с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библиотекой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, взаимодействие с родителями, совместная деятельность с детьми: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Взаимодействие с родителями: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Семейный клуб «Книголюбы»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 xml:space="preserve"> Встреча с родителями(круглый стол):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 xml:space="preserve">1. «Любимые книги нашего детства» 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2. «Сказка ложь, да в ней намёк, добрым молодцам урок»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lastRenderedPageBreak/>
        <w:t>3.  Консультации для родителей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4. . Выставка совместных с родителями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детских работ по сказкам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5.</w:t>
      </w:r>
      <w:r w:rsidRPr="0080193A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 xml:space="preserve"> Работа с родителями по создание читательского абонемента своему ребенку в ДОУ.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Совместная деятельность с детьми: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1. Участие в конкурсах различного уровня на тему «Книга и я».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 xml:space="preserve"> 2. Экскурсия в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библиотеку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 xml:space="preserve">3. Викторина по сказкам 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4. Подготовка и показ кукольного театра по сказкам все возрастные группы;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5. Тематическая выставка  «Осенний фейерверк!»  «Мой любимый книжный герой»- из овощей и фруктов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6. Конкурс чтецов «Живая классика»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7.  Ежедневное чтение произведений художественной литературы</w:t>
      </w:r>
    </w:p>
    <w:p w:rsidR="003C13F6" w:rsidRPr="004C0FB7" w:rsidRDefault="003C13F6" w:rsidP="0080193A">
      <w:pPr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Работа с воспитателями и библиотекой: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1.Совместное оформление папок-передвижек «Художники – иллюстраторы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детских книг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: Е. Рачёв, В. Лебедев, В. М. Конашевич и др. ;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2. Проведение тематических  дней в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библиотеке.</w:t>
      </w:r>
      <w:r w:rsidRPr="0080193A">
        <w:rPr>
          <w:rFonts w:ascii="Times New Roman" w:hAnsi="Times New Roman" w:cs="Times New Roman"/>
          <w:b/>
          <w:bCs/>
          <w:i w:val="0"/>
          <w:sz w:val="24"/>
          <w:szCs w:val="24"/>
        </w:rPr>
        <w:t> 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 xml:space="preserve">     3. Визиты сотрудника библиотеки в ДОУ с целью проведения бесед и знакомства детей с книгами, детскими писателями, новинками детских журналов.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4. Изучение технологии  «Сказки на окошках».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lastRenderedPageBreak/>
        <w:t>5. Работа педагогов в читальном зале библиотеки в ДОУ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6. Оформление фотовыставки  в ДОУ «Книга - наш друг и учитель».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Третий этап работы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 xml:space="preserve"> - завершающий – апрель - май 2019 г.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1. Конкурс «Папа, мама, бабушка и я – читающая семья»;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2. Конкурс читательских абонементов «Самый читающий ребенок»;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3. Проведение повторного анкетирования с детьми, с родителями;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4. Оформление результатов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проекта презентацией</w:t>
      </w: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,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 xml:space="preserve"> представление презентации </w:t>
      </w:r>
      <w:r w:rsidRPr="0080193A">
        <w:rPr>
          <w:rFonts w:ascii="Times New Roman" w:hAnsi="Times New Roman" w:cs="Times New Roman"/>
          <w:bCs/>
          <w:i w:val="0"/>
          <w:sz w:val="24"/>
          <w:szCs w:val="24"/>
        </w:rPr>
        <w:t>проекта детям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t>, родителям, педагогам;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5. Обмен опытом в форме интерактивного педсовета с коллегами Приморского края.</w:t>
      </w: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262E5" w:rsidRPr="0080193A" w:rsidRDefault="00B262E5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262E5" w:rsidRPr="0080193A" w:rsidRDefault="00B262E5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262E5" w:rsidRPr="0080193A" w:rsidRDefault="00B262E5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262E5" w:rsidRPr="0080193A" w:rsidRDefault="00B262E5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262E5" w:rsidRPr="0080193A" w:rsidRDefault="00B262E5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262E5" w:rsidRPr="0080193A" w:rsidRDefault="00B262E5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262E5" w:rsidRPr="0080193A" w:rsidRDefault="00B262E5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262E5" w:rsidRPr="0080193A" w:rsidRDefault="00B262E5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  <w:sectPr w:rsidR="00B262E5" w:rsidRPr="0080193A" w:rsidSect="00735A82">
          <w:footerReference w:type="default" r:id="rId10"/>
          <w:pgSz w:w="8419" w:h="11906" w:orient="landscape"/>
          <w:pgMar w:top="709" w:right="709" w:bottom="1134" w:left="1134" w:header="709" w:footer="709" w:gutter="0"/>
          <w:cols w:space="708"/>
          <w:docGrid w:linePitch="360"/>
        </w:sectPr>
      </w:pPr>
    </w:p>
    <w:p w:rsidR="00B262E5" w:rsidRPr="0080193A" w:rsidRDefault="00B262E5" w:rsidP="0080193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Примерный план работы  по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4"/>
        <w:gridCol w:w="1513"/>
        <w:gridCol w:w="1127"/>
        <w:gridCol w:w="945"/>
        <w:gridCol w:w="1703"/>
      </w:tblGrid>
      <w:tr w:rsidR="00B262E5" w:rsidRPr="0080193A" w:rsidTr="00416B67">
        <w:tc>
          <w:tcPr>
            <w:tcW w:w="3794" w:type="dxa"/>
            <w:vMerge w:val="restart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 xml:space="preserve">Участники  </w:t>
            </w:r>
          </w:p>
        </w:tc>
        <w:tc>
          <w:tcPr>
            <w:tcW w:w="2529" w:type="dxa"/>
          </w:tcPr>
          <w:p w:rsidR="00B262E5" w:rsidRPr="0080193A" w:rsidRDefault="00B262E5" w:rsidP="0080193A">
            <w:pPr>
              <w:jc w:val="center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>Вторая младшая</w:t>
            </w:r>
          </w:p>
        </w:tc>
        <w:tc>
          <w:tcPr>
            <w:tcW w:w="3424" w:type="dxa"/>
          </w:tcPr>
          <w:p w:rsidR="00B262E5" w:rsidRPr="0080193A" w:rsidRDefault="00B262E5" w:rsidP="0080193A">
            <w:pPr>
              <w:jc w:val="center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>Средняя</w:t>
            </w:r>
          </w:p>
        </w:tc>
        <w:tc>
          <w:tcPr>
            <w:tcW w:w="2900" w:type="dxa"/>
          </w:tcPr>
          <w:p w:rsidR="00B262E5" w:rsidRPr="0080193A" w:rsidRDefault="00B262E5" w:rsidP="0080193A">
            <w:pPr>
              <w:jc w:val="center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>Старшая</w:t>
            </w:r>
          </w:p>
        </w:tc>
        <w:tc>
          <w:tcPr>
            <w:tcW w:w="3162" w:type="dxa"/>
          </w:tcPr>
          <w:p w:rsidR="00B262E5" w:rsidRPr="0080193A" w:rsidRDefault="00B262E5" w:rsidP="0080193A">
            <w:pPr>
              <w:jc w:val="center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>Подготовительная</w:t>
            </w:r>
          </w:p>
        </w:tc>
      </w:tr>
      <w:tr w:rsidR="00B262E5" w:rsidRPr="0080193A" w:rsidTr="00416B67">
        <w:tc>
          <w:tcPr>
            <w:tcW w:w="3794" w:type="dxa"/>
            <w:vMerge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2015" w:type="dxa"/>
            <w:gridSpan w:val="4"/>
          </w:tcPr>
          <w:p w:rsidR="00B262E5" w:rsidRPr="0080193A" w:rsidRDefault="00B262E5" w:rsidP="0080193A">
            <w:pPr>
              <w:jc w:val="center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color w:val="FF0000"/>
                <w:sz w:val="24"/>
                <w:szCs w:val="24"/>
              </w:rPr>
              <w:t>С Е Н Т Я Б Р Ь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>Работа с детьми</w:t>
            </w:r>
          </w:p>
        </w:tc>
        <w:tc>
          <w:tcPr>
            <w:tcW w:w="2529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Знакомство с книжным уголком</w:t>
            </w:r>
          </w:p>
        </w:tc>
        <w:tc>
          <w:tcPr>
            <w:tcW w:w="342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Беседа, составление рассказов «Моя любимая книжка»</w:t>
            </w:r>
          </w:p>
        </w:tc>
        <w:tc>
          <w:tcPr>
            <w:tcW w:w="6062" w:type="dxa"/>
            <w:gridSpan w:val="2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1. Беседа – опрос «Моя любимая книга»</w:t>
            </w: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2. Тематическая встреча в библиотеке «Писатели и поэты города Арсеньева»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015" w:type="dxa"/>
            <w:gridSpan w:val="4"/>
          </w:tcPr>
          <w:p w:rsidR="00B262E5" w:rsidRPr="0080193A" w:rsidRDefault="00B262E5" w:rsidP="0080193A">
            <w:pPr>
              <w:jc w:val="center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1.Анкетирование «Семейное чтение»</w:t>
            </w:r>
          </w:p>
          <w:p w:rsidR="00B262E5" w:rsidRPr="0080193A" w:rsidRDefault="00B262E5" w:rsidP="0080193A">
            <w:pPr>
              <w:jc w:val="center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2. Оформление читательских абонементов для родителей с детьми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bCs/>
                <w:i w:val="0"/>
                <w:sz w:val="24"/>
                <w:szCs w:val="24"/>
              </w:rPr>
              <w:t>Культурно-досуговая деятельность и организация культурных практик, взаимодействие с социумом.</w:t>
            </w:r>
          </w:p>
        </w:tc>
        <w:tc>
          <w:tcPr>
            <w:tcW w:w="12015" w:type="dxa"/>
            <w:gridSpan w:val="4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   Тематическая выставка «Осенний фейерверк» - </w:t>
            </w: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br/>
              <w:t xml:space="preserve">                           «Мой любимый книжный герой» из овощей и фруктов.</w:t>
            </w: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</w:tr>
      <w:tr w:rsidR="00B262E5" w:rsidRPr="0080193A" w:rsidTr="00416B67">
        <w:tc>
          <w:tcPr>
            <w:tcW w:w="15809" w:type="dxa"/>
            <w:gridSpan w:val="5"/>
          </w:tcPr>
          <w:p w:rsidR="00B262E5" w:rsidRPr="0080193A" w:rsidRDefault="00B262E5" w:rsidP="0080193A">
            <w:pPr>
              <w:jc w:val="center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color w:val="FF0000"/>
                <w:sz w:val="24"/>
                <w:szCs w:val="24"/>
              </w:rPr>
              <w:t xml:space="preserve">                                            О К Т Я Б Р Ь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>Работа с детьми</w:t>
            </w:r>
          </w:p>
        </w:tc>
        <w:tc>
          <w:tcPr>
            <w:tcW w:w="5953" w:type="dxa"/>
            <w:gridSpan w:val="2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                  Викторина по сказкам</w:t>
            </w:r>
          </w:p>
        </w:tc>
        <w:tc>
          <w:tcPr>
            <w:tcW w:w="6062" w:type="dxa"/>
            <w:gridSpan w:val="2"/>
          </w:tcPr>
          <w:p w:rsidR="00B262E5" w:rsidRPr="0080193A" w:rsidRDefault="00B262E5" w:rsidP="0080193A">
            <w:pPr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1. Викторина по рассказам.</w:t>
            </w: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2. Проведение тематических дней  в городской детской библиотеке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12015" w:type="dxa"/>
            <w:gridSpan w:val="4"/>
          </w:tcPr>
          <w:p w:rsidR="00B262E5" w:rsidRPr="0080193A" w:rsidRDefault="00B262E5" w:rsidP="0080193A">
            <w:pPr>
              <w:ind w:left="34"/>
              <w:contextualSpacing/>
              <w:jc w:val="center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Родительское  собрание «Быть здоровым - стильно</w:t>
            </w:r>
            <w:r w:rsidR="004C0FB7" w:rsidRPr="004C0FB7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>»</w:t>
            </w: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bCs/>
                <w:i w:val="0"/>
                <w:sz w:val="24"/>
                <w:szCs w:val="24"/>
              </w:rPr>
              <w:t>Культурно-досуговая деятельность и организация культурных практик, взаимодействие с социумом.</w:t>
            </w:r>
          </w:p>
        </w:tc>
        <w:tc>
          <w:tcPr>
            <w:tcW w:w="12015" w:type="dxa"/>
            <w:gridSpan w:val="4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                                             </w:t>
            </w: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                                           Развлечение «Путешествие в осенние сказки»</w:t>
            </w: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</w:tr>
      <w:tr w:rsidR="00B262E5" w:rsidRPr="0080193A" w:rsidTr="00416B67">
        <w:tc>
          <w:tcPr>
            <w:tcW w:w="15809" w:type="dxa"/>
            <w:gridSpan w:val="5"/>
          </w:tcPr>
          <w:p w:rsidR="00B262E5" w:rsidRPr="0080193A" w:rsidRDefault="00B262E5" w:rsidP="0080193A">
            <w:pPr>
              <w:jc w:val="center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color w:val="FF0000"/>
                <w:sz w:val="24"/>
                <w:szCs w:val="24"/>
              </w:rPr>
              <w:t xml:space="preserve">                                         Н О Я Б Р Ь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>Работа с детьми</w:t>
            </w:r>
          </w:p>
        </w:tc>
        <w:tc>
          <w:tcPr>
            <w:tcW w:w="5953" w:type="dxa"/>
            <w:gridSpan w:val="2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Настольно – печатные игры «Путешествие по сказкам», «Узнай сказку по предметам».</w:t>
            </w:r>
          </w:p>
        </w:tc>
        <w:tc>
          <w:tcPr>
            <w:tcW w:w="6062" w:type="dxa"/>
            <w:gridSpan w:val="2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1. Сюжетно – ролевая игра «Библиотека»  в теч. месяца</w:t>
            </w: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2. Настольно – печатные игры «Путешествие по сказкам», «Узнай сказку по предметам».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015" w:type="dxa"/>
            <w:gridSpan w:val="4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Семейный клуб «Книголюбы». Философские размышления «Сказка ложь, да в ней намёк»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bCs/>
                <w:i w:val="0"/>
                <w:sz w:val="24"/>
                <w:szCs w:val="24"/>
              </w:rPr>
              <w:t>Культурно-досуговая деятельность и организация культурны</w:t>
            </w:r>
            <w:r w:rsidRPr="0080193A">
              <w:rPr>
                <w:rFonts w:ascii="Times New Roman" w:eastAsiaTheme="minorHAnsi" w:hAnsi="Times New Roman" w:cs="Times New Roman"/>
                <w:b/>
                <w:bCs/>
                <w:i w:val="0"/>
                <w:sz w:val="24"/>
                <w:szCs w:val="24"/>
              </w:rPr>
              <w:lastRenderedPageBreak/>
              <w:t>х практик, взаимодействие с социумом.</w:t>
            </w:r>
          </w:p>
        </w:tc>
        <w:tc>
          <w:tcPr>
            <w:tcW w:w="12015" w:type="dxa"/>
            <w:gridSpan w:val="4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lastRenderedPageBreak/>
              <w:t xml:space="preserve">                                                        Конкурс стихов «Живая классика»</w:t>
            </w:r>
          </w:p>
        </w:tc>
      </w:tr>
      <w:tr w:rsidR="00B262E5" w:rsidRPr="0080193A" w:rsidTr="00416B67">
        <w:tc>
          <w:tcPr>
            <w:tcW w:w="15809" w:type="dxa"/>
            <w:gridSpan w:val="5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color w:val="FF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Д Е К А Б Р Ь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>Работа с детьми</w:t>
            </w:r>
          </w:p>
        </w:tc>
        <w:tc>
          <w:tcPr>
            <w:tcW w:w="12015" w:type="dxa"/>
            <w:gridSpan w:val="4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Подготовка  к выставке «Мой любимый книжный персонаж  в новогоднем костюме»</w:t>
            </w: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                                                                                                      Тематические дни в библиотеке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015" w:type="dxa"/>
            <w:gridSpan w:val="4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                          </w:t>
            </w:r>
          </w:p>
          <w:p w:rsidR="00B262E5" w:rsidRPr="0080193A" w:rsidRDefault="00B262E5" w:rsidP="0080193A">
            <w:pPr>
              <w:ind w:left="34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                                  Конкурс «Папа, мама, бабушка и я- читающая семья», с </w:t>
            </w: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                   подведением итогов по читательским абонементам «Самый читающий ребёнок»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bCs/>
                <w:i w:val="0"/>
                <w:sz w:val="24"/>
                <w:szCs w:val="24"/>
              </w:rPr>
              <w:t>Культурно-досуговая деятельность и организация культурных практик, взаимодействие с социумом.</w:t>
            </w:r>
          </w:p>
        </w:tc>
        <w:tc>
          <w:tcPr>
            <w:tcW w:w="12015" w:type="dxa"/>
            <w:gridSpan w:val="4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                                    Новогодние утренники «Библиокарнавал»</w:t>
            </w:r>
          </w:p>
        </w:tc>
      </w:tr>
      <w:tr w:rsidR="00B262E5" w:rsidRPr="0080193A" w:rsidTr="00416B67">
        <w:tc>
          <w:tcPr>
            <w:tcW w:w="15809" w:type="dxa"/>
            <w:gridSpan w:val="5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Я Н В А Р Ь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>Работа с детьми</w:t>
            </w:r>
          </w:p>
        </w:tc>
        <w:tc>
          <w:tcPr>
            <w:tcW w:w="12015" w:type="dxa"/>
            <w:gridSpan w:val="4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                                          Работа, подготовка  к открытой деятельности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015" w:type="dxa"/>
            <w:gridSpan w:val="4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Консультации по группам: «Значение книги в воспитании ребёнка», «Воспитание сказкой», «Советы по организации детской домашней библиотеке» 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bCs/>
                <w:i w:val="0"/>
                <w:sz w:val="24"/>
                <w:szCs w:val="24"/>
              </w:rPr>
              <w:t>Культурно-</w:t>
            </w:r>
            <w:r w:rsidRPr="0080193A">
              <w:rPr>
                <w:rFonts w:ascii="Times New Roman" w:eastAsiaTheme="minorHAnsi" w:hAnsi="Times New Roman" w:cs="Times New Roman"/>
                <w:b/>
                <w:bCs/>
                <w:i w:val="0"/>
                <w:sz w:val="24"/>
                <w:szCs w:val="24"/>
              </w:rPr>
              <w:lastRenderedPageBreak/>
              <w:t>досуговая деятельность и организация культурных практик, взаимодействие с социумом.</w:t>
            </w:r>
          </w:p>
        </w:tc>
        <w:tc>
          <w:tcPr>
            <w:tcW w:w="12015" w:type="dxa"/>
            <w:gridSpan w:val="4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lastRenderedPageBreak/>
              <w:t xml:space="preserve">                 </w:t>
            </w: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lastRenderedPageBreak/>
              <w:t xml:space="preserve">                  Оформление фотовыставки в ДОУ «Книга - наш друг и учитель».</w:t>
            </w: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                                Развлечение: «День  девочек и  день   мальчиков»</w:t>
            </w: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</w:tr>
      <w:tr w:rsidR="00B262E5" w:rsidRPr="0080193A" w:rsidTr="00416B67">
        <w:tc>
          <w:tcPr>
            <w:tcW w:w="15809" w:type="dxa"/>
            <w:gridSpan w:val="5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color w:val="FF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Ф Е В Р А Л Ь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>Работа с детьми</w:t>
            </w:r>
          </w:p>
        </w:tc>
        <w:tc>
          <w:tcPr>
            <w:tcW w:w="5953" w:type="dxa"/>
            <w:gridSpan w:val="2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Путешествие по книжкам детских поэтов.</w:t>
            </w: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62" w:type="dxa"/>
            <w:gridSpan w:val="2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1. Чтение книг, рассказов по патриотическому воспитанию</w:t>
            </w: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2. Посещение библиотеки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015" w:type="dxa"/>
            <w:gridSpan w:val="4"/>
          </w:tcPr>
          <w:p w:rsidR="00B262E5" w:rsidRPr="0080193A" w:rsidRDefault="00B262E5" w:rsidP="0080193A">
            <w:pPr>
              <w:jc w:val="center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День Дублёра «Читаю детям»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bCs/>
                <w:i w:val="0"/>
                <w:sz w:val="24"/>
                <w:szCs w:val="24"/>
              </w:rPr>
              <w:t>Культурно-досуговая деятельность и организация культурных практик, взаимодействие с социумом.</w:t>
            </w:r>
          </w:p>
        </w:tc>
        <w:tc>
          <w:tcPr>
            <w:tcW w:w="12015" w:type="dxa"/>
            <w:gridSpan w:val="4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                                          Развлечение: «Стойкий оловянный солдатик»</w:t>
            </w:r>
          </w:p>
        </w:tc>
      </w:tr>
      <w:tr w:rsidR="00B262E5" w:rsidRPr="0080193A" w:rsidTr="00416B67">
        <w:tc>
          <w:tcPr>
            <w:tcW w:w="15809" w:type="dxa"/>
            <w:gridSpan w:val="5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  М А Р Т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2529" w:type="dxa"/>
          </w:tcPr>
          <w:p w:rsidR="00B262E5" w:rsidRPr="0080193A" w:rsidRDefault="00B262E5" w:rsidP="0080193A">
            <w:pPr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Самостоятельное  рассматривание  иллюстраций в книгах.</w:t>
            </w:r>
          </w:p>
        </w:tc>
        <w:tc>
          <w:tcPr>
            <w:tcW w:w="9486" w:type="dxa"/>
            <w:gridSpan w:val="3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1. Работа «Книжкиной больницы»</w:t>
            </w: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                                                                        2. Акция «Подари книжку в садик»- по        </w:t>
            </w: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br/>
              <w:t xml:space="preserve">                                                                            буквам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015" w:type="dxa"/>
            <w:gridSpan w:val="4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                                              Заседание семейного клуба «Зачем нужны книги  современным детям»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bCs/>
                <w:i w:val="0"/>
                <w:sz w:val="24"/>
                <w:szCs w:val="24"/>
              </w:rPr>
              <w:t>Культурно-досуговая деятельность и организация культурных практик, взаимодействие с социумом.</w:t>
            </w:r>
          </w:p>
        </w:tc>
        <w:tc>
          <w:tcPr>
            <w:tcW w:w="12015" w:type="dxa"/>
            <w:gridSpan w:val="4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                                                    Конкурс чтецов «Живая  классика»</w:t>
            </w: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</w:tr>
      <w:tr w:rsidR="00B262E5" w:rsidRPr="0080193A" w:rsidTr="00416B67">
        <w:tc>
          <w:tcPr>
            <w:tcW w:w="15809" w:type="dxa"/>
            <w:gridSpan w:val="5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А П Р Е Л Ь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>Работа с детьми</w:t>
            </w:r>
          </w:p>
        </w:tc>
        <w:tc>
          <w:tcPr>
            <w:tcW w:w="5953" w:type="dxa"/>
            <w:gridSpan w:val="2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Детская игровая деятельность- творческая игра</w:t>
            </w:r>
          </w:p>
        </w:tc>
        <w:tc>
          <w:tcPr>
            <w:tcW w:w="6062" w:type="dxa"/>
            <w:gridSpan w:val="2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1. Чтение и краткое  обсуждение программных произведений или по желанию детей.</w:t>
            </w: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2. Детская игровая деятельность- творческая игра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015" w:type="dxa"/>
            <w:gridSpan w:val="4"/>
            <w:vMerge w:val="restart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                                        </w:t>
            </w: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                                                      В рамках проекта </w:t>
            </w: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lastRenderedPageBreak/>
              <w:t>«Ночь библиотек»</w:t>
            </w:r>
          </w:p>
        </w:tc>
      </w:tr>
      <w:tr w:rsidR="00B262E5" w:rsidRPr="0080193A" w:rsidTr="00416B67">
        <w:tc>
          <w:tcPr>
            <w:tcW w:w="3794" w:type="dxa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bCs/>
                <w:i w:val="0"/>
                <w:sz w:val="24"/>
                <w:szCs w:val="24"/>
              </w:rPr>
              <w:lastRenderedPageBreak/>
              <w:t>Культурно-досуговая деятельность и организация культурных практик, взаимодействие с социумом.</w:t>
            </w:r>
          </w:p>
        </w:tc>
        <w:tc>
          <w:tcPr>
            <w:tcW w:w="12015" w:type="dxa"/>
            <w:gridSpan w:val="4"/>
            <w:vMerge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</w:tr>
      <w:tr w:rsidR="00B262E5" w:rsidRPr="0080193A" w:rsidTr="00416B67">
        <w:tc>
          <w:tcPr>
            <w:tcW w:w="15809" w:type="dxa"/>
            <w:gridSpan w:val="5"/>
          </w:tcPr>
          <w:p w:rsidR="00B262E5" w:rsidRPr="0080193A" w:rsidRDefault="00B262E5" w:rsidP="0080193A">
            <w:pPr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b/>
                <w:i w:val="0"/>
                <w:color w:val="FF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М А Й</w:t>
            </w:r>
          </w:p>
        </w:tc>
      </w:tr>
      <w:tr w:rsidR="00B262E5" w:rsidRPr="0080193A" w:rsidTr="00416B67">
        <w:tc>
          <w:tcPr>
            <w:tcW w:w="15809" w:type="dxa"/>
            <w:gridSpan w:val="5"/>
          </w:tcPr>
          <w:p w:rsidR="00B262E5" w:rsidRPr="0080193A" w:rsidRDefault="00B262E5" w:rsidP="0080193A">
            <w:pPr>
              <w:jc w:val="center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  <w:p w:rsidR="00B262E5" w:rsidRPr="0080193A" w:rsidRDefault="00B262E5" w:rsidP="0080193A">
            <w:pPr>
              <w:jc w:val="center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Анализ реализации проекта « С книгой в ХХ</w:t>
            </w: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  <w:lang w:val="en-US"/>
              </w:rPr>
              <w:t>I</w:t>
            </w: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 xml:space="preserve"> век».</w:t>
            </w:r>
          </w:p>
          <w:p w:rsidR="00B262E5" w:rsidRPr="0080193A" w:rsidRDefault="00B262E5" w:rsidP="0080193A">
            <w:pPr>
              <w:jc w:val="center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С детьми: «Книжное дефиле»</w:t>
            </w:r>
          </w:p>
          <w:p w:rsidR="00B262E5" w:rsidRPr="0080193A" w:rsidRDefault="00B262E5" w:rsidP="0080193A">
            <w:pPr>
              <w:jc w:val="center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3C13F6" w:rsidRPr="0080193A" w:rsidRDefault="003C13F6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21A1D" w:rsidRPr="0080193A" w:rsidRDefault="00C21A1D" w:rsidP="0080193A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21A1D" w:rsidRPr="0080193A" w:rsidRDefault="00C21A1D" w:rsidP="008019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cs="Times New Roman"/>
          <w:b/>
          <w:i w:val="0"/>
          <w:color w:val="111111"/>
        </w:rPr>
      </w:pPr>
    </w:p>
    <w:p w:rsidR="00E97AEB" w:rsidRPr="0080193A" w:rsidRDefault="00E97AEB" w:rsidP="0080193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cs="Times New Roman"/>
          <w:b/>
          <w:i w:val="0"/>
          <w:color w:val="111111"/>
        </w:rPr>
        <w:sectPr w:rsidR="00E97AEB" w:rsidRPr="0080193A" w:rsidSect="005A6CC2">
          <w:pgSz w:w="8419" w:h="11906" w:orient="landscape"/>
          <w:pgMar w:top="709" w:right="709" w:bottom="1134" w:left="1134" w:header="709" w:footer="709" w:gutter="0"/>
          <w:cols w:space="708"/>
          <w:docGrid w:linePitch="360"/>
        </w:sectPr>
      </w:pPr>
    </w:p>
    <w:p w:rsidR="00C21A1D" w:rsidRPr="0080193A" w:rsidRDefault="00EE3E96" w:rsidP="004C0FB7">
      <w:pPr>
        <w:pStyle w:val="a3"/>
        <w:shd w:val="clear" w:color="auto" w:fill="FFFFFF"/>
        <w:ind w:firstLine="360"/>
        <w:rPr>
          <w:rFonts w:cs="Times New Roman"/>
          <w:b/>
          <w:i w:val="0"/>
          <w:color w:val="111111"/>
        </w:rPr>
      </w:pPr>
      <w:r>
        <w:rPr>
          <w:rFonts w:cs="Times New Roman"/>
          <w:b/>
          <w:i w:val="0"/>
          <w:color w:val="111111"/>
        </w:rPr>
        <w:lastRenderedPageBreak/>
        <w:t xml:space="preserve">      </w:t>
      </w:r>
      <w:r w:rsidR="009222CB" w:rsidRPr="0080193A">
        <w:rPr>
          <w:rFonts w:cs="Times New Roman"/>
          <w:b/>
          <w:i w:val="0"/>
          <w:color w:val="111111"/>
        </w:rPr>
        <w:t xml:space="preserve"> Тематическая выставка «Осенний фейерве</w:t>
      </w:r>
      <w:r>
        <w:rPr>
          <w:rFonts w:cs="Times New Roman"/>
          <w:b/>
          <w:i w:val="0"/>
          <w:color w:val="111111"/>
        </w:rPr>
        <w:t xml:space="preserve">рк» - </w:t>
      </w:r>
      <w:r>
        <w:rPr>
          <w:rFonts w:cs="Times New Roman"/>
          <w:b/>
          <w:i w:val="0"/>
          <w:color w:val="111111"/>
        </w:rPr>
        <w:br/>
        <w:t xml:space="preserve">     </w:t>
      </w:r>
      <w:r w:rsidR="009222CB" w:rsidRPr="0080193A">
        <w:rPr>
          <w:rFonts w:cs="Times New Roman"/>
          <w:b/>
          <w:i w:val="0"/>
          <w:color w:val="111111"/>
        </w:rPr>
        <w:t xml:space="preserve">  «Мой любимый книжный герой» из овощей и фруктов.</w:t>
      </w:r>
    </w:p>
    <w:p w:rsidR="009222CB" w:rsidRPr="0080193A" w:rsidRDefault="009222CB" w:rsidP="0080193A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Выставка осенних поделок была оборудована на улице перед входом в детский сад; тем самым была обеспечена её доступность и для детей и  родителей.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     Педагоги, родители и дети с восторгом рассматривали поделки. Все работы были выполнены с большой фантазией, выдумкой.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     Чтобы изготовить поделки, родители с детьми  прочли  немало   книг, сказок.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     Поделки ещё очень долго украшали интерьер групп детского сада и дарили всем прекрасные воспоминания.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     Это доставляет детям радость, воспитывает чувство гордости за свою семью, способствует сближению семейных уз, а также детского коллектива.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     Все остались очень довольны,  ещё долго делились впечатлениями о прошедшей выставки.</w:t>
      </w:r>
    </w:p>
    <w:p w:rsidR="00B410DE" w:rsidRPr="0080193A" w:rsidRDefault="00B410DE" w:rsidP="0080193A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</w:p>
    <w:p w:rsidR="00B410DE" w:rsidRPr="0080193A" w:rsidRDefault="00B410DE" w:rsidP="0080193A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</w:pPr>
      <w:r w:rsidRPr="0080193A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Конкурс газет  проводится в рамках проекта</w:t>
      </w:r>
      <w:r w:rsidRPr="0080193A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 </w:t>
      </w:r>
      <w:r w:rsidRPr="0080193A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>«С книгой в 21 век».</w:t>
      </w:r>
    </w:p>
    <w:p w:rsidR="00B410DE" w:rsidRPr="0080193A" w:rsidRDefault="00B410DE" w:rsidP="0080193A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</w:pPr>
      <w:r w:rsidRPr="0080193A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  <w:t>«Моё здоровье  в сказках»</w:t>
      </w:r>
    </w:p>
    <w:p w:rsidR="00B410DE" w:rsidRPr="0080193A" w:rsidRDefault="00B410DE" w:rsidP="0080193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80193A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Цели и задачи конкурса.</w:t>
      </w:r>
    </w:p>
    <w:p w:rsidR="00B410DE" w:rsidRPr="0080193A" w:rsidRDefault="00B410DE" w:rsidP="0080193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</w:p>
    <w:p w:rsidR="00B410DE" w:rsidRPr="0080193A" w:rsidRDefault="00B410DE" w:rsidP="00801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80193A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- Сформировать  педагогическую культуру родителей и педагогов по проблеме здорового образа жизни через приобщение дошкольников к чтению  книг. </w:t>
      </w:r>
    </w:p>
    <w:p w:rsidR="00B410DE" w:rsidRPr="0080193A" w:rsidRDefault="00B410DE" w:rsidP="0080193A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- Побуждение воспитателей и родителей  к творческой деятельности.</w:t>
      </w:r>
    </w:p>
    <w:p w:rsidR="00B410DE" w:rsidRPr="0080193A" w:rsidRDefault="00B410DE" w:rsidP="0080193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bCs/>
          <w:i w:val="0"/>
          <w:sz w:val="24"/>
          <w:szCs w:val="24"/>
          <w:lang w:eastAsia="ru-RU"/>
        </w:rPr>
        <w:t>.</w:t>
      </w:r>
    </w:p>
    <w:p w:rsidR="00B410DE" w:rsidRPr="0080193A" w:rsidRDefault="00B410DE" w:rsidP="008019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>Участники конкурса.</w:t>
      </w:r>
    </w:p>
    <w:p w:rsidR="00B410DE" w:rsidRPr="004C0FB7" w:rsidRDefault="00B410DE" w:rsidP="004C0FB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i w:val="0"/>
          <w:sz w:val="24"/>
          <w:szCs w:val="24"/>
          <w:lang w:eastAsia="ru-RU"/>
        </w:rPr>
        <w:t>В конкурсе принимают участие группы  с 3 до 7 лет.</w:t>
      </w:r>
    </w:p>
    <w:p w:rsidR="00B410DE" w:rsidRPr="0080193A" w:rsidRDefault="00B410DE" w:rsidP="008019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>Сроки проведения конкурса:</w:t>
      </w:r>
    </w:p>
    <w:p w:rsidR="00B410DE" w:rsidRPr="004C0FB7" w:rsidRDefault="00B410DE" w:rsidP="0080193A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Проведение конкурса  и подведение итогов 23 октября  2018 года.</w:t>
      </w:r>
    </w:p>
    <w:p w:rsidR="00B410DE" w:rsidRPr="0080193A" w:rsidRDefault="00B410DE" w:rsidP="008019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>Критерии, требования:</w:t>
      </w:r>
    </w:p>
    <w:p w:rsidR="00B410DE" w:rsidRPr="0080193A" w:rsidRDefault="00B410DE" w:rsidP="008019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</w:pPr>
    </w:p>
    <w:p w:rsidR="00B410DE" w:rsidRPr="0080193A" w:rsidRDefault="00B410DE" w:rsidP="008019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i w:val="0"/>
          <w:sz w:val="24"/>
          <w:szCs w:val="24"/>
          <w:lang w:eastAsia="ru-RU"/>
        </w:rPr>
        <w:t>- газета должная соответствовать теме</w:t>
      </w:r>
    </w:p>
    <w:p w:rsidR="00B410DE" w:rsidRPr="0080193A" w:rsidRDefault="00B410DE" w:rsidP="008019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i w:val="0"/>
          <w:sz w:val="24"/>
          <w:szCs w:val="24"/>
          <w:lang w:eastAsia="ru-RU"/>
        </w:rPr>
        <w:t>- газета имеет название</w:t>
      </w:r>
    </w:p>
    <w:p w:rsidR="00B410DE" w:rsidRPr="0080193A" w:rsidRDefault="00B410DE" w:rsidP="008019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i w:val="0"/>
          <w:sz w:val="24"/>
          <w:szCs w:val="24"/>
          <w:lang w:eastAsia="ru-RU"/>
        </w:rPr>
        <w:t>- форма и содержание соответствует</w:t>
      </w:r>
    </w:p>
    <w:p w:rsidR="00B410DE" w:rsidRPr="0080193A" w:rsidRDefault="00B410DE" w:rsidP="008019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i w:val="0"/>
          <w:sz w:val="24"/>
          <w:szCs w:val="24"/>
          <w:lang w:eastAsia="ru-RU"/>
        </w:rPr>
        <w:t>--оригинальность идеи;</w:t>
      </w:r>
    </w:p>
    <w:p w:rsidR="00B410DE" w:rsidRPr="0080193A" w:rsidRDefault="00B410DE" w:rsidP="008019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i w:val="0"/>
          <w:sz w:val="24"/>
          <w:szCs w:val="24"/>
          <w:lang w:eastAsia="ru-RU"/>
        </w:rPr>
        <w:t>-художественное исполнение; яркость и выразительность работы</w:t>
      </w:r>
    </w:p>
    <w:p w:rsidR="00B410DE" w:rsidRPr="0080193A" w:rsidRDefault="00B410DE" w:rsidP="008019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i w:val="0"/>
          <w:sz w:val="24"/>
          <w:szCs w:val="24"/>
          <w:lang w:eastAsia="ru-RU"/>
        </w:rPr>
        <w:t>- использование различных техник</w:t>
      </w:r>
    </w:p>
    <w:p w:rsidR="00B410DE" w:rsidRPr="0080193A" w:rsidRDefault="00B410DE" w:rsidP="008019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i w:val="0"/>
          <w:sz w:val="24"/>
          <w:szCs w:val="24"/>
          <w:lang w:eastAsia="ru-RU"/>
        </w:rPr>
        <w:t>- размер работы выполнен на ватмане А3, А 1</w:t>
      </w:r>
    </w:p>
    <w:p w:rsidR="00B410DE" w:rsidRPr="004C0FB7" w:rsidRDefault="00B410DE" w:rsidP="0080193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- </w:t>
      </w:r>
      <w:r w:rsidRPr="0080193A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 xml:space="preserve">детская рука </w:t>
      </w:r>
    </w:p>
    <w:p w:rsidR="00B410DE" w:rsidRPr="0080193A" w:rsidRDefault="00B410DE" w:rsidP="008019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>4. Номинации:</w:t>
      </w:r>
    </w:p>
    <w:p w:rsidR="00B410DE" w:rsidRPr="0080193A" w:rsidRDefault="00B410DE" w:rsidP="0080193A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i w:val="0"/>
          <w:sz w:val="24"/>
          <w:szCs w:val="24"/>
          <w:lang w:eastAsia="ru-RU"/>
        </w:rPr>
        <w:t>- Фигурная газета</w:t>
      </w:r>
    </w:p>
    <w:p w:rsidR="00B410DE" w:rsidRPr="0080193A" w:rsidRDefault="00B410DE" w:rsidP="0080193A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i w:val="0"/>
          <w:sz w:val="24"/>
          <w:szCs w:val="24"/>
          <w:lang w:eastAsia="ru-RU"/>
        </w:rPr>
        <w:t>- Дизайн газеты</w:t>
      </w:r>
    </w:p>
    <w:p w:rsidR="00B410DE" w:rsidRPr="0080193A" w:rsidRDefault="00B410DE" w:rsidP="0080193A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i w:val="0"/>
          <w:sz w:val="24"/>
          <w:szCs w:val="24"/>
          <w:lang w:eastAsia="ru-RU"/>
        </w:rPr>
        <w:t>- Лучшее отображение темы</w:t>
      </w:r>
    </w:p>
    <w:p w:rsidR="00B410DE" w:rsidRPr="0080193A" w:rsidRDefault="00B410DE" w:rsidP="0080193A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0193A">
        <w:rPr>
          <w:rFonts w:ascii="Times New Roman" w:hAnsi="Times New Roman" w:cs="Times New Roman"/>
          <w:i w:val="0"/>
          <w:sz w:val="24"/>
          <w:szCs w:val="24"/>
          <w:lang w:eastAsia="ru-RU"/>
        </w:rPr>
        <w:t>- Использование слогана, четверостишия, речёвок и т.д.</w:t>
      </w:r>
    </w:p>
    <w:p w:rsidR="00B410DE" w:rsidRPr="0080193A" w:rsidRDefault="00B410DE" w:rsidP="0080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B410DE" w:rsidRPr="0080193A" w:rsidRDefault="00B410DE" w:rsidP="0080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80193A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 xml:space="preserve">Состав жюри: </w:t>
      </w:r>
      <w:r w:rsidRPr="0080193A"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Бармотина Л.В., Васильева О.С., Халиманова Е.А.</w:t>
      </w:r>
    </w:p>
    <w:p w:rsidR="001417E6" w:rsidRPr="0080193A" w:rsidRDefault="001417E6" w:rsidP="0080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1417E6" w:rsidRPr="0080193A" w:rsidRDefault="001417E6" w:rsidP="0080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</w:p>
    <w:p w:rsidR="004C0FB7" w:rsidRPr="0080193A" w:rsidRDefault="004C0FB7" w:rsidP="00EE3E96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ru-RU"/>
        </w:rPr>
      </w:pPr>
    </w:p>
    <w:p w:rsidR="009642C9" w:rsidRPr="0080193A" w:rsidRDefault="009642C9" w:rsidP="00801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Развлечение:  </w:t>
      </w:r>
      <w:r w:rsidRPr="0080193A"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  <w:t>«Путешествие в осеннюю сказку»</w:t>
      </w:r>
    </w:p>
    <w:p w:rsidR="009642C9" w:rsidRPr="0080193A" w:rsidRDefault="009642C9" w:rsidP="0080193A">
      <w:pPr>
        <w:tabs>
          <w:tab w:val="left" w:pos="4110"/>
        </w:tabs>
        <w:spacing w:line="240" w:lineRule="auto"/>
        <w:jc w:val="right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ab/>
        <w:t>Лысенко Е.В., воспитатель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>Халиманова Е.А., воспитатель</w:t>
      </w:r>
    </w:p>
    <w:p w:rsidR="009642C9" w:rsidRPr="0080193A" w:rsidRDefault="009642C9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Цель: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Развитие творческих способностей и эстетического вкуса посредством художественных и музыкальных произведений. </w:t>
      </w:r>
    </w:p>
    <w:p w:rsidR="009642C9" w:rsidRPr="0080193A" w:rsidRDefault="009642C9" w:rsidP="0080193A">
      <w:pPr>
        <w:tabs>
          <w:tab w:val="left" w:pos="4110"/>
        </w:tabs>
        <w:spacing w:line="240" w:lineRule="auto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Задачи: </w:t>
      </w:r>
    </w:p>
    <w:p w:rsidR="009642C9" w:rsidRPr="0080193A" w:rsidRDefault="009642C9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lastRenderedPageBreak/>
        <w:t xml:space="preserve">- знакомить с осенью как временем года, ее признаками и приметами; </w:t>
      </w:r>
    </w:p>
    <w:p w:rsidR="009642C9" w:rsidRPr="0080193A" w:rsidRDefault="009642C9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- учить выразительному исполнению стихотворений; </w:t>
      </w:r>
    </w:p>
    <w:p w:rsidR="009642C9" w:rsidRPr="0080193A" w:rsidRDefault="009642C9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- развивать в детях эмоциональную отзывчивость во время исполнения песен, музыкально-художественных композиций,  творческую активность, образное мышление, фантазию, воображение;</w:t>
      </w:r>
    </w:p>
    <w:p w:rsidR="001417E6" w:rsidRPr="0080193A" w:rsidRDefault="009642C9" w:rsidP="004C0FB7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- воспитывать бережное отношение к живой природе. Дружеские отношения друг другу. Ку</w:t>
      </w:r>
      <w:r w:rsidR="004C0FB7">
        <w:rPr>
          <w:rFonts w:ascii="Times New Roman" w:eastAsiaTheme="minorHAnsi" w:hAnsi="Times New Roman" w:cs="Times New Roman"/>
          <w:i w:val="0"/>
          <w:sz w:val="24"/>
          <w:szCs w:val="24"/>
        </w:rPr>
        <w:t>льтуру поведения на празднике.</w:t>
      </w:r>
    </w:p>
    <w:p w:rsidR="00504AB3" w:rsidRPr="0080193A" w:rsidRDefault="00504AB3" w:rsidP="00EE3E96">
      <w:pPr>
        <w:spacing w:line="240" w:lineRule="auto"/>
        <w:jc w:val="center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ПРО</w:t>
      </w:r>
      <w:r w:rsidR="00EE3E96">
        <w:rPr>
          <w:rFonts w:ascii="Times New Roman" w:eastAsiaTheme="minorHAnsi" w:hAnsi="Times New Roman" w:cs="Times New Roman"/>
          <w:b/>
          <w:i w:val="0"/>
          <w:sz w:val="24"/>
          <w:szCs w:val="24"/>
        </w:rPr>
        <w:t>ГРАММА    РОДИТЕЛЬСКОГО СОБРАНИЯ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  «СМОЛОДУ ЗАКАЛИШЬСЯ, НА ВЕСЬ ВЕК СГОДИШЬСЯ»</w:t>
      </w:r>
    </w:p>
    <w:p w:rsidR="00504AB3" w:rsidRPr="0080193A" w:rsidRDefault="00504AB3" w:rsidP="0080193A">
      <w:pPr>
        <w:spacing w:line="240" w:lineRule="auto"/>
        <w:jc w:val="center"/>
        <w:rPr>
          <w:rFonts w:ascii="Times New Roman" w:eastAsiaTheme="minorHAnsi" w:hAnsi="Times New Roman" w:cs="Times New Roman"/>
          <w:i w:val="0"/>
          <w:sz w:val="24"/>
          <w:szCs w:val="24"/>
        </w:rPr>
      </w:pPr>
    </w:p>
    <w:p w:rsidR="00504AB3" w:rsidRPr="0080193A" w:rsidRDefault="00504AB3" w:rsidP="0080193A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1. Сообщение «Использование художественных произведений для укрепления  и сохранения здоровья детей»- заведующий Н.С. Реброва.</w:t>
      </w:r>
    </w:p>
    <w:p w:rsidR="00504AB3" w:rsidRPr="0080193A" w:rsidRDefault="00504AB3" w:rsidP="0080193A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2. Блиц- опрос «Что надо делать, чтобы быть здоровым», результаты анкетирования родителей- ст. воспитатель Е.В. Гордеева</w:t>
      </w:r>
    </w:p>
    <w:p w:rsidR="00504AB3" w:rsidRPr="0080193A" w:rsidRDefault="00504AB3" w:rsidP="0080193A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3. Игра «Устами младенца»- вос-ли: Цанцук А.Т., Лысенко Е.В.</w:t>
      </w:r>
    </w:p>
    <w:p w:rsidR="00504AB3" w:rsidRPr="0080193A" w:rsidRDefault="00504AB3" w:rsidP="0080193A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4.Мастер- класс «Использование художественных произведений для укрепления здоровья»- вос-ль: Верхотурова О.И.</w:t>
      </w:r>
    </w:p>
    <w:p w:rsidR="00504AB3" w:rsidRPr="0080193A" w:rsidRDefault="00504AB3" w:rsidP="0080193A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5. Физкультминутка «Делай с нами»- музруководитель Е.А. Халиманова</w:t>
      </w:r>
    </w:p>
    <w:p w:rsidR="00504AB3" w:rsidRPr="0080193A" w:rsidRDefault="00504AB3" w:rsidP="0080193A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lastRenderedPageBreak/>
        <w:t>6. Практическая часть «Загадай сказку»- координаторы: Стрельцова О.Г., Савенкова Л.И., Артёменко А.Г., Преображенская И. Н.</w:t>
      </w:r>
    </w:p>
    <w:p w:rsidR="00504AB3" w:rsidRPr="0080193A" w:rsidRDefault="00504AB3" w:rsidP="0080193A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7.Выступление библиотекаря</w:t>
      </w:r>
    </w:p>
    <w:p w:rsidR="00504AB3" w:rsidRPr="0080193A" w:rsidRDefault="00504AB3" w:rsidP="0080193A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8. Рефлексия</w:t>
      </w:r>
    </w:p>
    <w:p w:rsidR="008D10B4" w:rsidRPr="0080193A" w:rsidRDefault="008D10B4" w:rsidP="0080193A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</w:p>
    <w:p w:rsidR="008D10B4" w:rsidRPr="0080193A" w:rsidRDefault="008D10B4" w:rsidP="0080193A">
      <w:pPr>
        <w:spacing w:line="240" w:lineRule="auto"/>
        <w:jc w:val="right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Филосовские  размышления  «Сказка ложь, да в ней намёк»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br/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 Е.В. Лысенко, воспитатель</w:t>
      </w:r>
    </w:p>
    <w:p w:rsidR="008D10B4" w:rsidRPr="0080193A" w:rsidRDefault="008D10B4" w:rsidP="008019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       Издавна русские люди придумывали сказки: себе на забаву, младшим на поучение. И чаще всего в них говорилось о борьбе добра со злом и изображалось это по-разному: на примере людей, зверей или необычных существ. Но черты характера оставались неизменными. Злые персонажи, как правило, имели отталкивающую внешность, скверный характер и вредные привычки. А добрые персонажи, наоборот, имели приятную внешность, ласковый характер и хорошие манеры. Во всех русских сказках добро противостоит злу и побеждает его с помощью силы, смекалки, удачи и, конечно, доброты!</w:t>
      </w:r>
    </w:p>
    <w:p w:rsidR="008D10B4" w:rsidRPr="0080193A" w:rsidRDefault="008D10B4" w:rsidP="0080193A">
      <w:pPr>
        <w:spacing w:before="240" w:after="0"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Сказки всегда были актуальны, т.к. они входят в жизнь человека в раннем детстве и остаются с ним на всю жизнь. И хотя сказки рассказывают о необычных событиях, но все равно в каждой выдумке есть что-то от настоящей жизни.</w:t>
      </w:r>
    </w:p>
    <w:p w:rsidR="008D10B4" w:rsidRPr="0080193A" w:rsidRDefault="008D10B4" w:rsidP="0080193A">
      <w:pPr>
        <w:spacing w:before="240" w:after="0"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В современном мире проблема добра и зла очень актуальна. В нашей жизни не хватает добра и бескорыстия. Этому есть множество примеров: брошенные собаки и кошки во дворах, равнодушие и черствость людей к горю ближнего, преступления людей, войны. А ведь люди должны быть людьми: делать добро для других, беречь животных и нашу планету, помогать всем. </w:t>
      </w:r>
    </w:p>
    <w:p w:rsidR="008D10B4" w:rsidRPr="0080193A" w:rsidRDefault="008D10B4" w:rsidP="0080193A">
      <w:pPr>
        <w:spacing w:before="240" w:after="0"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lastRenderedPageBreak/>
        <w:t xml:space="preserve">Народ еще в глубокой древности размышлял об этой проблеме и создавал вымышленные истории со счастливым концом и обязательной победе добра над злом. </w:t>
      </w:r>
    </w:p>
    <w:p w:rsidR="008D10B4" w:rsidRPr="0080193A" w:rsidRDefault="008D10B4" w:rsidP="0080193A">
      <w:pPr>
        <w:spacing w:before="240" w:after="0"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Зачем же мы читаем своим детям сказки? Об этом мы сейчас и поговорим. </w:t>
      </w:r>
    </w:p>
    <w:p w:rsidR="008D10B4" w:rsidRPr="0080193A" w:rsidRDefault="008D10B4" w:rsidP="0080193A">
      <w:pPr>
        <w:spacing w:before="240"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Беседа за круглым столом. </w:t>
      </w:r>
    </w:p>
    <w:p w:rsidR="008D10B4" w:rsidRPr="0080193A" w:rsidRDefault="008D10B4" w:rsidP="0080193A">
      <w:pPr>
        <w:spacing w:before="240" w:after="0" w:line="240" w:lineRule="auto"/>
        <w:ind w:firstLine="709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«Сказка  - ложь, да в ней намек – добрым молодцам урок» - эта истина неоспорима. </w:t>
      </w:r>
    </w:p>
    <w:p w:rsidR="008D10B4" w:rsidRPr="0080193A" w:rsidRDefault="008D10B4" w:rsidP="0080193A">
      <w:pPr>
        <w:spacing w:before="240" w:after="0" w:line="240" w:lineRule="auto"/>
        <w:ind w:firstLine="709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Сегодня, на наш взгляд, нам удалось понять, что такое сказка и то, что она влияет на воспитание младшего поколения. </w:t>
      </w:r>
    </w:p>
    <w:p w:rsidR="008D10B4" w:rsidRPr="0080193A" w:rsidRDefault="008D10B4" w:rsidP="0080193A">
      <w:pPr>
        <w:spacing w:before="240" w:after="0" w:line="240" w:lineRule="auto"/>
        <w:ind w:firstLine="709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Наша гипотеза подтвердилась: во всех русских народных  сказках  встречаются ситуации, из которых «добрые молодцы», т. есть мы, читатели,  можем получить урок! </w:t>
      </w:r>
    </w:p>
    <w:p w:rsidR="008D10B4" w:rsidRPr="0080193A" w:rsidRDefault="008D10B4" w:rsidP="0080193A">
      <w:pPr>
        <w:tabs>
          <w:tab w:val="left" w:pos="3840"/>
        </w:tabs>
        <w:spacing w:before="240" w:after="0" w:line="240" w:lineRule="auto"/>
        <w:ind w:firstLine="567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ab/>
        <w:t>Читайте на здоровье!!!</w:t>
      </w:r>
    </w:p>
    <w:p w:rsidR="008D10B4" w:rsidRPr="0080193A" w:rsidRDefault="008D10B4" w:rsidP="0080193A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</w:p>
    <w:p w:rsidR="008D10B4" w:rsidRPr="0080193A" w:rsidRDefault="008D10B4" w:rsidP="0080193A">
      <w:pPr>
        <w:tabs>
          <w:tab w:val="left" w:pos="4110"/>
        </w:tabs>
        <w:spacing w:line="240" w:lineRule="auto"/>
        <w:jc w:val="center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Семейный клуб «Книголюбы». 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br/>
        <w:t>Философские размышления «Сказка ложь, да в ней намёк».</w:t>
      </w:r>
    </w:p>
    <w:p w:rsidR="008D10B4" w:rsidRPr="0080193A" w:rsidRDefault="008D10B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  <w:t>Цель:</w:t>
      </w:r>
    </w:p>
    <w:p w:rsidR="008D10B4" w:rsidRPr="0080193A" w:rsidRDefault="008D10B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      Повышение педагогической компетентности родителей в воспитании нравственных качеств дошкольников путем введения их в культурную традицию народной и авторской сказки, используя и знакомя детей с живописными произведениями на сказочные сюжеты.</w:t>
      </w:r>
    </w:p>
    <w:p w:rsidR="008D10B4" w:rsidRPr="0080193A" w:rsidRDefault="008D10B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  <w:t>Задачи:</w:t>
      </w:r>
    </w:p>
    <w:p w:rsidR="008D10B4" w:rsidRPr="0080193A" w:rsidRDefault="008D10B4" w:rsidP="004C0FB7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Дать родителям знания о значении сказки в развитии ребенка;</w:t>
      </w:r>
    </w:p>
    <w:p w:rsidR="008D10B4" w:rsidRPr="0080193A" w:rsidRDefault="008D10B4" w:rsidP="004C0FB7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Дать рекомендации родителям, какие сказки нужно читать;</w:t>
      </w:r>
    </w:p>
    <w:p w:rsidR="008D10B4" w:rsidRPr="0080193A" w:rsidRDefault="008D10B4" w:rsidP="004C0FB7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lastRenderedPageBreak/>
        <w:t>Показать родителям приемы работы со сказкой в условиях детского сада;</w:t>
      </w:r>
    </w:p>
    <w:p w:rsidR="008D10B4" w:rsidRPr="0080193A" w:rsidRDefault="008D10B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  <w:t>Подготовка:</w:t>
      </w:r>
    </w:p>
    <w:p w:rsidR="008D10B4" w:rsidRPr="0080193A" w:rsidRDefault="008D10B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1. Изготовление пригласительных билетов для родителей;</w:t>
      </w:r>
    </w:p>
    <w:p w:rsidR="008D10B4" w:rsidRPr="0080193A" w:rsidRDefault="008D10B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2. Оформление памяток;</w:t>
      </w:r>
    </w:p>
    <w:p w:rsidR="008D10B4" w:rsidRPr="0080193A" w:rsidRDefault="008D10B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3. Оформление зала:</w:t>
      </w:r>
    </w:p>
    <w:p w:rsidR="008D10B4" w:rsidRPr="0080193A" w:rsidRDefault="008D10B4" w:rsidP="0080193A">
      <w:pPr>
        <w:numPr>
          <w:ilvl w:val="0"/>
          <w:numId w:val="1"/>
        </w:num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Надпись «Добрая сказка- для ума закваска» (русская пословица)</w:t>
      </w:r>
    </w:p>
    <w:p w:rsidR="008D10B4" w:rsidRPr="0080193A" w:rsidRDefault="008D10B4" w:rsidP="0080193A">
      <w:pPr>
        <w:numPr>
          <w:ilvl w:val="0"/>
          <w:numId w:val="1"/>
        </w:num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Оформление сцены детскими рисунками по теме «Сказка»</w:t>
      </w:r>
    </w:p>
    <w:p w:rsidR="008D10B4" w:rsidRPr="0080193A" w:rsidRDefault="008D10B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План:</w:t>
      </w:r>
    </w:p>
    <w:p w:rsidR="008D10B4" w:rsidRPr="0080193A" w:rsidRDefault="008D10B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1. Вступительное слово «Сказка  - ложь, да в ней намек – добрым молодцам урок» - Е.В. Лысенко.</w:t>
      </w:r>
    </w:p>
    <w:p w:rsidR="008D10B4" w:rsidRPr="0080193A" w:rsidRDefault="008D10B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2. Обсуждение   сказок родителями, воспитателями.</w:t>
      </w:r>
    </w:p>
    <w:p w:rsidR="008D10B4" w:rsidRPr="0080193A" w:rsidRDefault="008D10B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3. Вручение памяток.</w:t>
      </w:r>
    </w:p>
    <w:p w:rsidR="00404AD6" w:rsidRPr="0080193A" w:rsidRDefault="00404AD6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</w:p>
    <w:p w:rsidR="00404AD6" w:rsidRPr="0080193A" w:rsidRDefault="00404AD6" w:rsidP="0080193A">
      <w:pPr>
        <w:tabs>
          <w:tab w:val="left" w:pos="4110"/>
        </w:tabs>
        <w:spacing w:line="240" w:lineRule="auto"/>
        <w:jc w:val="center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Художественная литература как 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br/>
        <w:t>средство нравственно-патриотического воспитания дошкольников</w:t>
      </w:r>
    </w:p>
    <w:p w:rsidR="00404AD6" w:rsidRPr="0080193A" w:rsidRDefault="00404AD6" w:rsidP="0080193A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cs="Times New Roman"/>
          <w:i w:val="0"/>
          <w:color w:val="000000"/>
        </w:rPr>
      </w:pPr>
      <w:r w:rsidRPr="0080193A">
        <w:rPr>
          <w:rStyle w:val="c10"/>
          <w:rFonts w:cs="Times New Roman"/>
          <w:i w:val="0"/>
          <w:color w:val="000000"/>
        </w:rPr>
        <w:t xml:space="preserve">В настоящее время проблема военно-патриотического воспитания подрастающего поколения является очень актуальной. </w:t>
      </w:r>
      <w:r w:rsidRPr="0080193A">
        <w:rPr>
          <w:rStyle w:val="c10"/>
          <w:rFonts w:cs="Times New Roman"/>
          <w:i w:val="0"/>
          <w:color w:val="000000"/>
        </w:rPr>
        <w:br/>
        <w:t xml:space="preserve">         </w:t>
      </w:r>
      <w:r w:rsidRPr="0080193A">
        <w:rPr>
          <w:rStyle w:val="c5"/>
          <w:rFonts w:cs="Times New Roman"/>
          <w:i w:val="0"/>
          <w:color w:val="000000"/>
        </w:rPr>
        <w:t>Дошкольный возраст – это период  становления личности и по праву  имеет  все потенциальные возможности для формирования высших нравственных чувств, одно из которых -  чувство патриотизма.</w:t>
      </w:r>
    </w:p>
    <w:p w:rsidR="00404AD6" w:rsidRPr="0080193A" w:rsidRDefault="00404AD6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lastRenderedPageBreak/>
        <w:t xml:space="preserve">        Стихи о Великой Отечественной Войне – являются важной составляющей патриотического воспитания. Стихи С. Михалкова, С. Васильева, А. Твардовского, А. Барто о подвигах и мужестве солдат и партизан, защищавших Родину, не жалевших себя в борьбе – являются высокохудожественным средством воспитания. Сила ритмического поэтического слова действует на сознание детей вдохновляющее, ребятам хочется быть похожими на героев этих произведений.  Рассказы о Великой Отечественной Войне, о детях и подростках, участвовавших в борьбе с захватчиками, знакомят современных детей с подвигами их бабушек и дедушек. Дети сопереживают персонажам А. Гайдара («Клятва Тимура», «Сказка о Военной Тайне, о Мальчише- Кибальчише и его твердом слове»), Л. Кассиля («Дорогие мои мальчишки», «Твои защитники», «Улица младшего сына»), В. Катаева («Сын полка»), В. Осеевой («Васек Трубачев и его товарищи»), волнуются; впервые осознают жестокость и беспощадность войны к простым людям, негодуют против фашизма, нападения на мирных жителей.</w:t>
      </w:r>
      <w:r w:rsidRPr="0080193A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Чтение книг о войне — это не развлечение, это серьезная работа, интеллектуальная и духовная, во многом сложная и тяжелая, особенно для детей. Однако без этой работы обойтись нельзя, ведь «человеческая жизнь не бесконечна, продлить ее может лишь память, которая одна только побеждает время».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     Воспитатели с детьми, прочитав литературу  военной тематике, сделали постановку этюдов, посвящённых 23 февраля и 9 Мая.</w:t>
      </w:r>
    </w:p>
    <w:p w:rsidR="00EA0EDB" w:rsidRPr="0080193A" w:rsidRDefault="00EA0EDB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</w:p>
    <w:p w:rsidR="000C654B" w:rsidRPr="00EE3E96" w:rsidRDefault="000C654B" w:rsidP="00EE3E96">
      <w:pPr>
        <w:tabs>
          <w:tab w:val="left" w:pos="4110"/>
        </w:tabs>
        <w:spacing w:line="240" w:lineRule="auto"/>
        <w:jc w:val="center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Библиотека в жизни дошкольника.</w:t>
      </w:r>
    </w:p>
    <w:p w:rsidR="008D10B4" w:rsidRPr="0080193A" w:rsidRDefault="000C654B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    Одной из главных задач современного общества является формирование у детей потребности в чтении. Миссия детских библиотек состоит в том, чтобы предоставить детям лучшие условия для культурного развития, удовлетворения их разнообразных потребностей посредством имеющихся в 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lastRenderedPageBreak/>
        <w:t>библиотеке информационных ресурсов. Современные детские библиотеки располагают большими возможностями в осуществлении целей и задач читательского развития растущего человека. В библиотеках создается среда для читательского развития детей, начиная с дошкольного возраста.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В детских библиотеках накоплен богатый опыт в организации общения между детьми, родителями, педагогами, библиотекарями и др. 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Дошкольники – активные эмоциональные зрители и слушатели, поэтому детские библиотекари стремятся организовать для них яркие, театрализованные, познавательные мероприятия.  И наши дети с удовольствием посещают библиотеку, подготовительная группа  в полном составе стали читателями, им торжественно вручили читательские абонементы. </w:t>
      </w:r>
    </w:p>
    <w:p w:rsidR="0087405B" w:rsidRPr="0080193A" w:rsidRDefault="0087405B" w:rsidP="0080193A">
      <w:pPr>
        <w:tabs>
          <w:tab w:val="left" w:pos="4110"/>
        </w:tabs>
        <w:spacing w:line="240" w:lineRule="auto"/>
        <w:jc w:val="center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Библиосумерки  в детском саду.</w:t>
      </w:r>
    </w:p>
    <w:p w:rsidR="0087405B" w:rsidRPr="0080193A" w:rsidRDefault="00802B6D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        Как привлечь детей к чтению книг, как рассказать родителям, что книги читать необходимо.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</w:t>
      </w:r>
      <w:r w:rsidR="0087405B"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      В современных социально-экономических условиях функциональная деятельность библиотек становится многоаспектной, динамичной и разнообразной. В работе библиотек по продвижению чтения используются все традиционные формы работы, но при этом важно искать новые пути, формы привлечения к чтению художественной литературы. В связи с этим представляется актуальной такая форма работы, как «Библионочь », направленная на популяризацию русской литературы, пропаганду чтения. </w:t>
      </w:r>
      <w:r w:rsidR="0087405B"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 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Педагоги искали  новые формы работы и решили остановиться на проведении «Библиосумерек» в детском саду, 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</w:r>
      <w:r w:rsidR="0087405B"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с привлечением  общественности: родители, сотрудники детского сада, сотрудники библиотеки, школьники и др.</w:t>
      </w:r>
    </w:p>
    <w:p w:rsidR="0087405B" w:rsidRPr="0080193A" w:rsidRDefault="0087405B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Задачи:</w:t>
      </w:r>
    </w:p>
    <w:p w:rsidR="0087405B" w:rsidRPr="0080193A" w:rsidRDefault="0087405B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lastRenderedPageBreak/>
        <w:t>— пропаганда ценности чтения и книги, формирование информационной культуры личности;</w:t>
      </w:r>
    </w:p>
    <w:p w:rsidR="0087405B" w:rsidRPr="0080193A" w:rsidRDefault="0087405B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— развитие творческих способностей;</w:t>
      </w:r>
    </w:p>
    <w:p w:rsidR="0087405B" w:rsidRPr="0080193A" w:rsidRDefault="0087405B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— активное вовлечение всех категорий пользователей в культурно-просветительскую деятельность библиотеки;</w:t>
      </w:r>
    </w:p>
    <w:p w:rsidR="0087405B" w:rsidRPr="0080193A" w:rsidRDefault="0087405B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— повышение читательской и творческой активности пользователей.</w:t>
      </w:r>
    </w:p>
    <w:p w:rsidR="001417E6" w:rsidRPr="0080193A" w:rsidRDefault="0087405B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 </w:t>
      </w:r>
      <w:r w:rsidR="007F2A3F"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   В «библиосумерках» родителей ждали: сказочные лабиринты сказок, мастер – класс по рисованию мыльной пены, как сделать закладки для книг и многое другое. </w:t>
      </w:r>
      <w:r w:rsidR="007F2A3F"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 Родители приняли активное участие в данном мероприятии, которое закончилось чаепитием в литературном кафе.</w:t>
      </w:r>
    </w:p>
    <w:p w:rsidR="001417E6" w:rsidRPr="0080193A" w:rsidRDefault="001417E6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</w:p>
    <w:p w:rsidR="00EE3E96" w:rsidRDefault="00BF273A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     </w:t>
      </w:r>
      <w:r w:rsidR="001417E6"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               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    </w:t>
      </w:r>
    </w:p>
    <w:p w:rsidR="00EE3E96" w:rsidRDefault="00EE3E96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</w:p>
    <w:p w:rsidR="00EE3E96" w:rsidRDefault="00EE3E96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</w:p>
    <w:p w:rsidR="00EE3E96" w:rsidRDefault="00EE3E96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</w:p>
    <w:p w:rsidR="00EE3E96" w:rsidRDefault="00EE3E96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</w:p>
    <w:p w:rsidR="00EE3E96" w:rsidRDefault="00EE3E96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</w:p>
    <w:p w:rsidR="00EE3E96" w:rsidRDefault="00EE3E96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</w:p>
    <w:p w:rsidR="00EE3E96" w:rsidRDefault="00EE3E96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</w:p>
    <w:p w:rsidR="00EE3E96" w:rsidRDefault="00EE3E96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</w:p>
    <w:p w:rsidR="00EE3E96" w:rsidRDefault="00EE3E96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</w:p>
    <w:p w:rsidR="00EE3E96" w:rsidRDefault="00EE3E96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</w:p>
    <w:p w:rsidR="00B00010" w:rsidRPr="0080193A" w:rsidRDefault="00BF273A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lastRenderedPageBreak/>
        <w:t xml:space="preserve"> КОНСПЕКТЫ ПРОВЕДЕНИЯ «БИБЛИОСУМЕРЕК».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</w:p>
    <w:p w:rsidR="00DE1B24" w:rsidRPr="0080193A" w:rsidRDefault="00DE1B24" w:rsidP="0080193A">
      <w:pPr>
        <w:tabs>
          <w:tab w:val="left" w:pos="4110"/>
        </w:tabs>
        <w:spacing w:line="240" w:lineRule="auto"/>
        <w:jc w:val="center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«Сказочные лабиринты в стране Лукоморье»  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right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                                              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Васильева О.С., Е.А. Халиманова,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>А.М. Острошенко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 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 Зал оформлен как сказочная страна (дуб, кот ученый, болото с царевной-    лягушкой, камень с кроссвордом «Музыка из  мультфильмов и фильмов» адаптированных по сказкам , стол-лабиринт; на полу выложены дорожки-лабиринты разного цвета )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  <w:u w:val="single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  <w:u w:val="single"/>
        </w:rPr>
        <w:t>Ход мероприятия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Гости подходят к дубу, где на цепи сидит кот ученый 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Ведущий: Здравствуйте! Добро пожаловать  в страну Лукоморье! (звучит аудиозапись отрывка «У Лукоморья дуб зеленый» А.С. Пушкина)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Ведущий: Сегодня мы с вами будем путешествовать по сказочным лабиринтам.  Становитесь за мной и наш путь мы  начинаем  с первой дорожки белого цвета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Гости идут по первой дорожке (звучит песня  «Вместе весело шагать»)  и подходят к болоту, на котором сидит Царевна – лягушка. Рядом с ней стрела с первым заданием. 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Ведущий: Давайте прочитаем задание, которое для нас подготовила Царевна-лягушка.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Ведущий (читает задание): Вам нужно угадать сказочного персонажа, который оставил для вас это послание.</w:t>
      </w:r>
    </w:p>
    <w:p w:rsidR="00DE1B24" w:rsidRPr="0080193A" w:rsidRDefault="00DE1B24" w:rsidP="0080193A">
      <w:pPr>
        <w:numPr>
          <w:ilvl w:val="0"/>
          <w:numId w:val="2"/>
        </w:num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Вы уж извините, что не приехал к вам. У меня было столько забот и хлопот, пока устраивал дело своего 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lastRenderedPageBreak/>
        <w:t>хозяина, пришлось даже людоеда съесть. (Кот в сапогах)</w:t>
      </w:r>
    </w:p>
    <w:p w:rsidR="00DE1B24" w:rsidRPr="0080193A" w:rsidRDefault="00DE1B24" w:rsidP="0080193A">
      <w:pPr>
        <w:numPr>
          <w:ilvl w:val="0"/>
          <w:numId w:val="2"/>
        </w:num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Привет! Мне бы, конечно, ничего не стоило к вам прилететь, потому, что я, самый лучший в мире летун. Но я обещал побывать на дне рождении у знакомого мальчика. Ну, а к вам я прилечу как-нибудь в другой раз. Запасайтесь конфетами и ждите! (Карлсон)</w:t>
      </w:r>
    </w:p>
    <w:p w:rsidR="00DE1B24" w:rsidRPr="0080193A" w:rsidRDefault="00DE1B24" w:rsidP="0080193A">
      <w:pPr>
        <w:numPr>
          <w:ilvl w:val="0"/>
          <w:numId w:val="2"/>
        </w:num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Прибыть на игру не могу, так как отправляюсь на гастроли с музыкальным шоу «Я от бабушки ушел». (Колобок)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Ведущий: Молодцы! Ну, продолжаем наше путешествие и переходим на красную  музыкальную дорожку. (Звучит аудиозапись «»)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Гости идут за ведущим по красной дорожке и подходят к камню, на котором написаны задания.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Ведущий: Вы пришли к камню, на котором необычный кроссворд: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Отгадайте музыкальные отрывки, назовите фильм, мультфильм и литературное произведение, по которому он снят, автора  книги.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                                                                    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664"/>
        <w:gridCol w:w="664"/>
        <w:gridCol w:w="664"/>
        <w:gridCol w:w="648"/>
        <w:gridCol w:w="539"/>
        <w:gridCol w:w="539"/>
        <w:gridCol w:w="490"/>
        <w:gridCol w:w="485"/>
        <w:gridCol w:w="480"/>
        <w:gridCol w:w="478"/>
        <w:gridCol w:w="478"/>
      </w:tblGrid>
      <w:tr w:rsidR="00DE1B24" w:rsidRPr="0080193A" w:rsidTr="00416B67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1.Б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О</w:t>
            </w:r>
          </w:p>
        </w:tc>
      </w:tr>
      <w:tr w:rsidR="00DE1B24" w:rsidRPr="0080193A" w:rsidTr="00416B67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2.К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Н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</w:tr>
      <w:tr w:rsidR="00DE1B24" w:rsidRPr="0080193A" w:rsidTr="00416B67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П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</w:tr>
      <w:tr w:rsidR="00DE1B24" w:rsidRPr="0080193A" w:rsidTr="00416B67"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3.В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Ш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Б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Н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К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</w:tr>
      <w:tr w:rsidR="00DE1B24" w:rsidRPr="0080193A" w:rsidTr="00416B67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4.В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Н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</w:tr>
      <w:tr w:rsidR="00DE1B24" w:rsidRPr="0080193A" w:rsidTr="00416B67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</w:tr>
      <w:tr w:rsidR="00DE1B24" w:rsidRPr="0080193A" w:rsidTr="00416B67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5.К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Л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</w:tr>
      <w:tr w:rsidR="00DE1B24" w:rsidRPr="0080193A" w:rsidTr="00416B67"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</w:tr>
      <w:tr w:rsidR="00DE1B24" w:rsidRPr="0080193A" w:rsidTr="00416B67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6.К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Ч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Е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  <w:r w:rsidRPr="0080193A"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  <w:t>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E1B24" w:rsidRPr="0080193A" w:rsidRDefault="00DE1B24" w:rsidP="0080193A">
            <w:pPr>
              <w:tabs>
                <w:tab w:val="left" w:pos="4110"/>
              </w:tabs>
              <w:spacing w:after="200"/>
              <w:jc w:val="both"/>
              <w:rPr>
                <w:rFonts w:ascii="Times New Roman" w:eastAsiaTheme="minorHAnsi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       1.фрагмент «Буратино» Рыбников. Толстой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       2.фрагмент «Песня красной шапочки» Рыбников Ш. Перро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       3.фрагмент В город изумрудныйй»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  4.фрагмент «Песня Винни-пуха»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5.фрагмент    «Песня Крокодила Гены»     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6.фрагмент «Крылатые качели» Крылатов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7 Успенский Автор книг о Чебурашке.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Ведущий: Отправляемся дальше по желтой дорожке . 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Гости идут за ведущим по желтой дорожке и подходят к столу с заданиями- 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-сказ очными  лабиринтами.</w:t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4131325" wp14:editId="3AD229E4">
            <wp:simplePos x="0" y="0"/>
            <wp:positionH relativeFrom="column">
              <wp:posOffset>3382010</wp:posOffset>
            </wp:positionH>
            <wp:positionV relativeFrom="paragraph">
              <wp:posOffset>351155</wp:posOffset>
            </wp:positionV>
            <wp:extent cx="2468245" cy="1721485"/>
            <wp:effectExtent l="19050" t="0" r="8255" b="0"/>
            <wp:wrapTight wrapText="bothSides">
              <wp:wrapPolygon edited="0">
                <wp:start x="-167" y="0"/>
                <wp:lineTo x="-167" y="21273"/>
                <wp:lineTo x="21672" y="21273"/>
                <wp:lineTo x="21672" y="0"/>
                <wp:lineTo x="-167" y="0"/>
              </wp:wrapPolygon>
            </wp:wrapTight>
            <wp:docPr id="1" name="Рисунок 1" descr="G:\сказочные лабиринты\16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зочные лабиринты\166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FBADA6C" wp14:editId="0E5A1084">
            <wp:simplePos x="0" y="0"/>
            <wp:positionH relativeFrom="column">
              <wp:posOffset>499110</wp:posOffset>
            </wp:positionH>
            <wp:positionV relativeFrom="paragraph">
              <wp:posOffset>105410</wp:posOffset>
            </wp:positionV>
            <wp:extent cx="2298700" cy="1605915"/>
            <wp:effectExtent l="19050" t="0" r="6350" b="0"/>
            <wp:wrapTight wrapText="bothSides">
              <wp:wrapPolygon edited="0">
                <wp:start x="-179" y="0"/>
                <wp:lineTo x="-179" y="21267"/>
                <wp:lineTo x="21660" y="21267"/>
                <wp:lineTo x="21660" y="0"/>
                <wp:lineTo x="-179" y="0"/>
              </wp:wrapPolygon>
            </wp:wrapTight>
            <wp:docPr id="2" name="Рисунок 2" descr="G:\сказочные лабиринты\16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зочные лабиринты\166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</w:p>
    <w:p w:rsidR="00DE1B24" w:rsidRPr="0080193A" w:rsidRDefault="00DE1B24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lastRenderedPageBreak/>
        <w:t>Ведущий:  Молодцы справились с заданиями. Выберите смайлик настроения  и продолжайте свой путь дальше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</w:p>
    <w:p w:rsidR="00F77D73" w:rsidRPr="0080193A" w:rsidRDefault="00F77D73" w:rsidP="0080193A">
      <w:pPr>
        <w:tabs>
          <w:tab w:val="left" w:pos="4110"/>
        </w:tabs>
        <w:spacing w:line="240" w:lineRule="auto"/>
        <w:jc w:val="center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Мастер-класс для родителей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center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«Волшебные странички мыльных пузырей»</w:t>
      </w:r>
    </w:p>
    <w:p w:rsidR="00F77D73" w:rsidRPr="0080193A" w:rsidRDefault="00F77D73" w:rsidP="004C0FB7">
      <w:pPr>
        <w:tabs>
          <w:tab w:val="left" w:pos="4110"/>
        </w:tabs>
        <w:spacing w:line="240" w:lineRule="auto"/>
        <w:jc w:val="right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Н.А. Гундина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>О.Г. Стрельцова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  <w:u w:val="single"/>
        </w:rPr>
        <w:t>Применение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: </w:t>
      </w:r>
      <w:r w:rsidRPr="0080193A"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  <w:t>мастер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 – класс рассчитан на среднюю и старшую группы детского сада для </w:t>
      </w:r>
      <w:r w:rsidRPr="0080193A"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  <w:t>родителей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.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  <w:u w:val="single"/>
        </w:rPr>
        <w:t>Участники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: </w:t>
      </w:r>
      <w:r w:rsidRPr="0080193A"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  <w:t>родители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.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  <w:u w:val="single"/>
        </w:rPr>
        <w:t>Цель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: создание условий для родителей для формирования навыков рисования мыльными пузырями.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Знакомство с нетрадиционным методом 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рисования мыльными пузырями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. Воспитывать интерес к творчеству. 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  <w:u w:val="single"/>
        </w:rPr>
        <w:t>Задачи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:</w:t>
      </w:r>
    </w:p>
    <w:p w:rsidR="00F77D73" w:rsidRPr="0080193A" w:rsidRDefault="00F77D73" w:rsidP="0080193A">
      <w:pPr>
        <w:numPr>
          <w:ilvl w:val="0"/>
          <w:numId w:val="3"/>
        </w:num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Научить слушателей рисовать мыльными пузырями.</w:t>
      </w:r>
    </w:p>
    <w:p w:rsidR="00F77D73" w:rsidRPr="0080193A" w:rsidRDefault="00F77D73" w:rsidP="0080193A">
      <w:pPr>
        <w:numPr>
          <w:ilvl w:val="0"/>
          <w:numId w:val="3"/>
        </w:num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Вызвать желание использовать полученные знания в работе с детьми.</w:t>
      </w:r>
    </w:p>
    <w:p w:rsidR="00F77D73" w:rsidRPr="0080193A" w:rsidRDefault="00F77D73" w:rsidP="0080193A">
      <w:pPr>
        <w:numPr>
          <w:ilvl w:val="0"/>
          <w:numId w:val="3"/>
        </w:num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Развивать интерес к нетрадиционному рисованию.</w:t>
      </w:r>
    </w:p>
    <w:p w:rsidR="00F77D73" w:rsidRPr="0080193A" w:rsidRDefault="00F77D73" w:rsidP="0080193A">
      <w:pPr>
        <w:numPr>
          <w:ilvl w:val="0"/>
          <w:numId w:val="3"/>
        </w:num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Вовлечь в процесс всю группу.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  <w:u w:val="single"/>
        </w:rPr>
        <w:t>Оборудование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: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- гуашь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- стаканчики с водой,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lastRenderedPageBreak/>
        <w:t>- трубочки для сока,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- кисточки,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- альбомные листы,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- шампунь или средство для мытья посуды.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  <w:u w:val="single"/>
        </w:rPr>
        <w:t>Описание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: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Уважаемые 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родители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! Мы очень рада видеть Вас! Наша сегодняшняя встреча необычна. Это не собрание, не консультация, а 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мастер-класс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, а это значит, что вы сможете проявить свою фантазию и творчество. Тема нашей встречи «Рисование мыльными пузырями сказочных героев».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Я уверена, что вы, 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родители рисуете с детьми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, но скорее всего это карандаши и 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фломастеры иногда краски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. Это связано с тем, что дети оставляют запачканные столы, стулья, одежду и стены. Но детям в этом возрасте необходимо 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рисовать красками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.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Воды- обыкновенной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В стаканчик набери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Пускать из 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мыльной пены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Мы будем 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пузыри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.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  <w:u w:val="single"/>
        </w:rPr>
        <w:t>Этапы выполнения работы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: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1. Возьмём пластиковые стаканчики, в стаканчик добавим 2- чайной ложки воды,1-чайную ложки гуаши, 2- чайные ложки жидкого мыла или жидкость для мытья посуды. Хорошо перемешать.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lastRenderedPageBreak/>
        <w:t>2. Опускаем трубочку для сока в стаканчик и начинаем дуть в неё до тех пор, пока над стаканчиком не поднимется 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мыльная</w:t>
      </w:r>
      <w:r w:rsidRPr="0080193A"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  <w:t> 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«шапка».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Детям привычнее пить трубочек, поэтому, сначала предложите ребёнку потренироваться пускать 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пузыри с обычной водой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, привычной и безопасной.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3. Берём лист бумаги и прикладываем к стаканчику с 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мыльными пузырями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. Можно так сделать несколько раз, в зависимости от вашего творческого замысла.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4. Вот такие отпечатки получаются на листе бумаги. Нужно дать им высохнуть.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5. Теперь обведём каждый отпечаток кисточкой.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6. Вот такие у нас получились картинки.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Во что превратятся «</w:t>
      </w:r>
      <w:r w:rsidRPr="0080193A"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  <w:t>мыльные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» шарики зависит от вашего творческого воображения.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        Практическая часть.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br/>
      </w:r>
      <w:r w:rsidRPr="0080193A"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  <w:t xml:space="preserve">        Рефлексия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Как вы считаете это актуально? Полезно? Вам пригодится? У вас появилось желание заняться этим с детьми? Что ещё можно сделать из получившихся картинок?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Прошу Вас выбрать смайлик.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Спасибо за внимания!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В группе были созданы благоприятные условия для развития фантазии и воображения у родителей. По окончанию была оформлена выставка в холле. </w:t>
      </w:r>
    </w:p>
    <w:p w:rsidR="00F77D73" w:rsidRPr="0080193A" w:rsidRDefault="00F77D73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Каждому участнику была выдана памятка «Как сделать мыльные пузыри»</w:t>
      </w:r>
    </w:p>
    <w:p w:rsidR="0015062C" w:rsidRPr="0080193A" w:rsidRDefault="0015062C" w:rsidP="0080193A">
      <w:pPr>
        <w:tabs>
          <w:tab w:val="left" w:pos="4110"/>
        </w:tabs>
        <w:spacing w:line="240" w:lineRule="auto"/>
        <w:jc w:val="center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lastRenderedPageBreak/>
        <w:t>Конспект  мастерской «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  <w:lang w:val="en-US"/>
        </w:rPr>
        <w:t>LASS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-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  <w:lang w:val="en-US"/>
        </w:rPr>
        <w:t>KNIJAS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»</w:t>
      </w:r>
    </w:p>
    <w:p w:rsidR="0015062C" w:rsidRPr="0080193A" w:rsidRDefault="0015062C" w:rsidP="0080193A">
      <w:pPr>
        <w:tabs>
          <w:tab w:val="left" w:pos="4110"/>
        </w:tabs>
        <w:spacing w:line="240" w:lineRule="auto"/>
        <w:jc w:val="right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           Артеменко А.Г., воспитатель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>Холина А.А., воспитатель</w:t>
      </w:r>
    </w:p>
    <w:p w:rsidR="0015062C" w:rsidRPr="0080193A" w:rsidRDefault="0015062C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Цель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: способствовать  приобщению к чтению художественных произведений родителей и детей.</w:t>
      </w:r>
    </w:p>
    <w:p w:rsidR="0015062C" w:rsidRPr="0080193A" w:rsidRDefault="0015062C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Задачи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: развивать интерес к художественной литературе  через театрализованную деятельность; создание условий для развития творческой активности</w:t>
      </w:r>
    </w:p>
    <w:p w:rsidR="0015062C" w:rsidRPr="0080193A" w:rsidRDefault="0015062C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Оборудование: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музыкальное оснащение, маски к сказкам, рулетка</w:t>
      </w:r>
    </w:p>
    <w:p w:rsidR="0015062C" w:rsidRPr="0080193A" w:rsidRDefault="0015062C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Ход мероприятия: </w:t>
      </w:r>
    </w:p>
    <w:p w:rsidR="0015062C" w:rsidRPr="0080193A" w:rsidRDefault="0015062C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Ведущий: Уважаемые родители,  Вы попали в казино. Казино это необычное, а волшебное. Мы предлагаем Вам сыграть в необычную рулетку, на ней лежат карточки с изображением сказок. </w:t>
      </w:r>
    </w:p>
    <w:p w:rsidR="0015062C" w:rsidRPr="0080193A" w:rsidRDefault="0015062C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Предлагаем родителям  раскрутить рулетку. Сказки: Три поросёнка, Колобок, Красная шапочка. И на какую карточку стрелка покажет, ту сказку они и берут.</w:t>
      </w:r>
    </w:p>
    <w:p w:rsidR="0015062C" w:rsidRPr="0080193A" w:rsidRDefault="0015062C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Распределение ролей по желанию родителей, выбор атрибутов. </w:t>
      </w:r>
    </w:p>
    <w:p w:rsidR="0015062C" w:rsidRPr="0080193A" w:rsidRDefault="0015062C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Ведущий:  А теперь мы предлагаем Вам стать героями сказки и обыграть ее. </w:t>
      </w:r>
    </w:p>
    <w:p w:rsidR="0015062C" w:rsidRPr="0080193A" w:rsidRDefault="0015062C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ab/>
        <w:t>Рефлексия</w:t>
      </w:r>
    </w:p>
    <w:p w:rsidR="00E80579" w:rsidRPr="00917BB6" w:rsidRDefault="0015062C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Считаете ли Вы, что такая деятельность(театрализация) способствует развитию ре</w:t>
      </w:r>
      <w:r w:rsidR="00917BB6">
        <w:rPr>
          <w:rFonts w:ascii="Times New Roman" w:eastAsiaTheme="minorHAnsi" w:hAnsi="Times New Roman" w:cs="Times New Roman"/>
          <w:i w:val="0"/>
          <w:sz w:val="24"/>
          <w:szCs w:val="24"/>
        </w:rPr>
        <w:t>чи детей и желанию читать книги</w:t>
      </w:r>
    </w:p>
    <w:p w:rsidR="00E80579" w:rsidRPr="0080193A" w:rsidRDefault="00E80579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</w:p>
    <w:p w:rsidR="00EE3E96" w:rsidRDefault="00EE3E96" w:rsidP="0080193A">
      <w:pPr>
        <w:tabs>
          <w:tab w:val="left" w:pos="4110"/>
        </w:tabs>
        <w:spacing w:line="240" w:lineRule="auto"/>
        <w:jc w:val="center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</w:p>
    <w:p w:rsidR="00E80579" w:rsidRPr="0080193A" w:rsidRDefault="001417E6" w:rsidP="0080193A">
      <w:pPr>
        <w:tabs>
          <w:tab w:val="left" w:pos="4110"/>
        </w:tabs>
        <w:spacing w:line="240" w:lineRule="auto"/>
        <w:jc w:val="center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lastRenderedPageBreak/>
        <w:t>ДЕНЬ  ДАРЕНИЯ   КНИГ</w:t>
      </w:r>
    </w:p>
    <w:p w:rsidR="00E80579" w:rsidRPr="0080193A" w:rsidRDefault="00E80579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14 февраля 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– 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день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,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известный как праздник всех влюбленных. Но мало кто знает, что с 2012 года 14 февраля стало знаменательной датой и для 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книголюбов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,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ведь это – Международный 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день дарения книг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!</w:t>
      </w:r>
      <w:r w:rsidR="00D83BBF"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  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Идея праздника родилась у американки Эмми  Бродмур  после того, как сын спросил ее, почему не существует дня, когда бы люди дарили друг другу 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книги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.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И теперь эту инициативу поддерживают во всем мире!</w:t>
      </w:r>
    </w:p>
    <w:p w:rsidR="00F01DE1" w:rsidRDefault="00E80579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</w:t>
      </w:r>
      <w:r w:rsidR="00D83BBF"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  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Воспитанники группы «Умники и умницы» ДОУ№14 «Солнышко» не могли остаться в стороне от такого события, и совместно с воспитателями  приняли участие в  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акции 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«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День дарения книги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». 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В этот день дошкольники дарили друг другу 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впечатления от любимых</w:t>
      </w:r>
      <w:r w:rsidRPr="0080193A"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  <w:t xml:space="preserve"> 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книг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, рассказывая и показывая их. А так же подарили добрые детские книги  гостье детского сада: девочке из многодетной семьи.  </w:t>
      </w:r>
      <w:r w:rsidR="00D83BBF"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  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И может быть в будущем,  в  нашем детском саду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 «</w:t>
      </w:r>
      <w:r w:rsidRPr="0080193A">
        <w:rPr>
          <w:rFonts w:ascii="Times New Roman" w:eastAsiaTheme="minorHAnsi" w:hAnsi="Times New Roman" w:cs="Times New Roman"/>
          <w:bCs/>
          <w:i w:val="0"/>
          <w:sz w:val="24"/>
          <w:szCs w:val="24"/>
        </w:rPr>
        <w:t>День дарения книги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»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будет  ещё одной  доброй  традицией, ведь хорошо, что эта  акция позволяет приучать детей любить книги, дарить радость   общения с книгой другим.  </w:t>
      </w:r>
    </w:p>
    <w:p w:rsidR="00F01DE1" w:rsidRPr="0080193A" w:rsidRDefault="00F01DE1" w:rsidP="0080193A">
      <w:pPr>
        <w:tabs>
          <w:tab w:val="left" w:pos="4110"/>
        </w:tabs>
        <w:spacing w:line="240" w:lineRule="auto"/>
        <w:jc w:val="center"/>
        <w:rPr>
          <w:rFonts w:ascii="Times New Roman" w:eastAsiaTheme="minorHAnsi" w:hAnsi="Times New Roman" w:cs="Times New Roman"/>
          <w:b/>
          <w:i w:val="0"/>
          <w:iCs w:val="0"/>
          <w:sz w:val="24"/>
          <w:szCs w:val="24"/>
        </w:rPr>
      </w:pPr>
    </w:p>
    <w:p w:rsidR="00F01DE1" w:rsidRPr="0080193A" w:rsidRDefault="00F01DE1" w:rsidP="0080193A">
      <w:pPr>
        <w:tabs>
          <w:tab w:val="left" w:pos="4110"/>
        </w:tabs>
        <w:spacing w:line="240" w:lineRule="auto"/>
        <w:jc w:val="center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ЖИВАЯ  КЛАССИКА</w:t>
      </w:r>
    </w:p>
    <w:p w:rsidR="00F01DE1" w:rsidRPr="0080193A" w:rsidRDefault="00F01DE1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</w:p>
    <w:p w:rsidR="00F01DE1" w:rsidRPr="0080193A" w:rsidRDefault="00F01DE1" w:rsidP="0080193A">
      <w:pPr>
        <w:tabs>
          <w:tab w:val="left" w:pos="4110"/>
        </w:tabs>
        <w:spacing w:line="240" w:lineRule="auto"/>
        <w:ind w:firstLine="709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Заучивание и чтение поэтических  произведений - одно из средств умственного, нравственного и эстетического воспитания детей.</w:t>
      </w:r>
    </w:p>
    <w:p w:rsidR="00F01DE1" w:rsidRPr="0080193A" w:rsidRDefault="00F01DE1" w:rsidP="0080193A">
      <w:pPr>
        <w:tabs>
          <w:tab w:val="left" w:pos="4110"/>
        </w:tabs>
        <w:spacing w:line="240" w:lineRule="auto"/>
        <w:ind w:firstLine="709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Вот почему  на протяжении 2018-2019 учебного года в ДОУ№14 «Солнышко» были реализовано мероприятие  «Живая классика», в  рамках которого воспитанники старших групп, а так же ученики 5 класса школы№3 раз в квартал собирались на поэтические чтения, где дошкольники и 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lastRenderedPageBreak/>
        <w:t>школьники читали стихи русских поэтов, знакомились с лучшими образцами живого поэтического слова. Осень, зима, весна, красота родной природы, российские просторы и уголок детства---все эти образы нашли отклик в чуткой детской душе. И думается, что в будущем  дети будут любить стихи, откликаться на  их  красоту  и гармонию.</w:t>
      </w:r>
    </w:p>
    <w:p w:rsidR="00F01DE1" w:rsidRPr="0080193A" w:rsidRDefault="00F01DE1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Живая классика</w:t>
      </w:r>
      <w:r w:rsidRPr="0080193A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,это:</w:t>
      </w:r>
    </w:p>
    <w:p w:rsidR="00F01DE1" w:rsidRPr="0080193A" w:rsidRDefault="00F01DE1" w:rsidP="0080193A">
      <w:pPr>
        <w:tabs>
          <w:tab w:val="left" w:pos="4110"/>
        </w:tabs>
        <w:spacing w:line="240" w:lineRule="auto"/>
        <w:ind w:firstLine="709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 xml:space="preserve">•  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Пропаганда произведений русской классической и современной отечественной  поэзии. Повышение общественного внимания к жанру художественного слова.</w:t>
      </w:r>
    </w:p>
    <w:p w:rsidR="00F01DE1" w:rsidRPr="0080193A" w:rsidRDefault="00F01DE1" w:rsidP="0080193A">
      <w:pPr>
        <w:tabs>
          <w:tab w:val="left" w:pos="4110"/>
        </w:tabs>
        <w:spacing w:line="240" w:lineRule="auto"/>
        <w:ind w:firstLine="709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•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Выявление, поддержка и стимулирование талантливых детей-чтецов, владеющих жанром  поэтического слова;</w:t>
      </w:r>
    </w:p>
    <w:p w:rsidR="00F01DE1" w:rsidRPr="0080193A" w:rsidRDefault="00F01DE1" w:rsidP="0080193A">
      <w:pPr>
        <w:tabs>
          <w:tab w:val="left" w:pos="4110"/>
        </w:tabs>
        <w:spacing w:line="240" w:lineRule="auto"/>
        <w:ind w:firstLine="709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>•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Знакомство с литературным поэтическим наследием России, отражающим величие нашей культуры и богатство русского языка; Воспитание любви к Родине, родной природе.</w:t>
      </w:r>
    </w:p>
    <w:p w:rsidR="001417E6" w:rsidRPr="0080193A" w:rsidRDefault="00F01DE1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  <w:t xml:space="preserve">     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Подвести итог можно словами, которые перекликаются с высказыванием  В. Г. Белинского: «Пусть дети читают стихи, пусть ухо их приучится к гармонии русского слова, сердце преисполнится чувством изящного, пусть поэзия действует на них так же, как и музыка».</w:t>
      </w:r>
    </w:p>
    <w:p w:rsidR="001417E6" w:rsidRPr="0080193A" w:rsidRDefault="001417E6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iCs w:val="0"/>
          <w:sz w:val="24"/>
          <w:szCs w:val="24"/>
        </w:rPr>
      </w:pPr>
    </w:p>
    <w:p w:rsidR="00C62BCB" w:rsidRPr="0080193A" w:rsidRDefault="001417E6" w:rsidP="0080193A">
      <w:pPr>
        <w:tabs>
          <w:tab w:val="left" w:pos="4110"/>
        </w:tabs>
        <w:spacing w:line="240" w:lineRule="auto"/>
        <w:jc w:val="center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ПРЕДМЕТНО –</w:t>
      </w:r>
      <w:r w:rsidR="00E76D84"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 РАЗВИ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ВАЮЩАЯ   СРЕДА</w:t>
      </w:r>
      <w:r w:rsidR="00C62BCB"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:</w:t>
      </w:r>
    </w:p>
    <w:p w:rsidR="00C62BCB" w:rsidRPr="0080193A" w:rsidRDefault="00C62BCB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    Что такое уголок книги?</w:t>
      </w:r>
      <w:r w:rsidRPr="0080193A"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  <w:t> 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Это особое, специально выделенное и оформленное место в групповой комнате. Книжный уголок - важный элемент предметно – развивающей среды  в группе.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Оформление уголка книги каждый воспитатель может проявить индивидуальный вкус и творчество – главные условия, которые должны быть соблюдены, это удобство и целесообразность.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lastRenderedPageBreak/>
        <w:t xml:space="preserve">     Уголок книги уютный, привлекательный, располагающим ребенка к неторопливому сосредоточенному общению с книгой.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 Уголок книги играет существенную роль в формировании у дошкольников интереса и любви к художественной литературе.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 В этом уголке ребенок должен иметь возможность самостоятельно, по своему вкусу выбрать книгу и спокойно рассмотреть ее. Ребенок должен иметь возможность внимательно и сосредоточенно рассмотреть иллюстрации, вспомнить содержание, многократно вернуться к взволновавшим его эпизодам.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 Кроме того, в уголке книги воспитатель имеет возможность привить навыки культуры общения и обращения с книгой.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 Это всё, что мы обязаны предоставить ребёнку в стенах группы. 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 Педагогический коллектив решил, что необходимо оформить  книжные уголки на прогулочных площадках, чтобы читать летом на свежем воздухе.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Поэтому у нас созданы:</w:t>
      </w:r>
    </w:p>
    <w:p w:rsidR="00C62BCB" w:rsidRPr="0080193A" w:rsidRDefault="00C62BCB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 - многофункциональные  зоны чтения книг в группах и на базе ДОУ;</w:t>
      </w:r>
    </w:p>
    <w:p w:rsidR="001417E6" w:rsidRPr="0080193A" w:rsidRDefault="006C7D3C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</w:t>
      </w:r>
      <w:r w:rsidR="00C62BCB"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-  художественно – театральная  площадка на территории ДОУ.</w:t>
      </w:r>
      <w:r w:rsidR="00C62BCB"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</w:r>
    </w:p>
    <w:p w:rsidR="001417E6" w:rsidRPr="0080193A" w:rsidRDefault="00EA2B42" w:rsidP="0080193A">
      <w:pPr>
        <w:tabs>
          <w:tab w:val="left" w:pos="4110"/>
        </w:tabs>
        <w:spacing w:line="240" w:lineRule="auto"/>
        <w:jc w:val="center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>Участие  педагогов в конкурсах, методических мероприятиях.</w:t>
      </w:r>
    </w:p>
    <w:p w:rsidR="00EA2B42" w:rsidRPr="0080193A" w:rsidRDefault="00416B67" w:rsidP="0080193A">
      <w:pPr>
        <w:tabs>
          <w:tab w:val="left" w:pos="4110"/>
        </w:tabs>
        <w:spacing w:line="240" w:lineRule="auto"/>
        <w:ind w:firstLine="945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Всероссийский конкурс им. Выготского- видеоролик «Вовлечение родителей в образовательную деятельность через реализацию проекта «С книгой в 21 век»</w:t>
      </w:r>
      <w:r w:rsidR="00B540D4"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. Участие приняли  2 педагога, получены дипломы;</w:t>
      </w:r>
      <w:r w:rsidR="00B540D4"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</w:r>
      <w:r w:rsidR="00551ED7"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       Краевая педагогическая  конференция «ФГОС ДО: перспективы и проблемы реализации». Опыт работы. Участники – 3 педагога. Получены сертификаты.</w:t>
      </w:r>
    </w:p>
    <w:p w:rsidR="00917BB6" w:rsidRPr="0080193A" w:rsidRDefault="00917BB6" w:rsidP="0080193A">
      <w:pPr>
        <w:tabs>
          <w:tab w:val="left" w:pos="4110"/>
        </w:tabs>
        <w:spacing w:line="240" w:lineRule="auto"/>
        <w:jc w:val="both"/>
        <w:rPr>
          <w:rFonts w:ascii="Times New Roman" w:eastAsiaTheme="minorHAnsi" w:hAnsi="Times New Roman" w:cs="Times New Roman"/>
          <w:b/>
          <w:i w:val="0"/>
          <w:sz w:val="24"/>
          <w:szCs w:val="24"/>
        </w:rPr>
      </w:pPr>
    </w:p>
    <w:p w:rsidR="00F2298F" w:rsidRPr="0080193A" w:rsidRDefault="00006DAD" w:rsidP="0080193A">
      <w:pPr>
        <w:tabs>
          <w:tab w:val="left" w:pos="4110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917BB6">
        <w:rPr>
          <w:rFonts w:ascii="Times New Roman" w:eastAsiaTheme="minorHAnsi" w:hAnsi="Times New Roman" w:cs="Times New Roman"/>
          <w:b/>
          <w:i w:val="0"/>
          <w:sz w:val="28"/>
          <w:szCs w:val="28"/>
        </w:rPr>
        <w:t>Результаты реализации образовательного проекта «С книгой в 21 век»,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t xml:space="preserve">  таковы:</w:t>
      </w:r>
      <w:r w:rsidRPr="0080193A">
        <w:rPr>
          <w:rFonts w:ascii="Times New Roman" w:eastAsiaTheme="minorHAnsi" w:hAnsi="Times New Roman" w:cs="Times New Roman"/>
          <w:b/>
          <w:i w:val="0"/>
          <w:sz w:val="24"/>
          <w:szCs w:val="24"/>
        </w:rPr>
        <w:br/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    Методом исследования был выбран опрос в форме анкетирования. Анализируя результаты анкетирования по каждой из групп респондентов, путем сравнения можно сделать некоторые выводы о расхождении мнений дет</w:t>
      </w:r>
      <w:r w:rsidR="006519C2"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ей и взрослых по ряду вопросов.</w:t>
      </w:r>
    </w:p>
    <w:p w:rsidR="00F2298F" w:rsidRPr="0080193A" w:rsidRDefault="00F2298F" w:rsidP="0080193A">
      <w:pPr>
        <w:tabs>
          <w:tab w:val="left" w:pos="4110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  <w:t>Группа родителей.</w:t>
      </w:r>
    </w:p>
    <w:p w:rsidR="00F2298F" w:rsidRPr="0080193A" w:rsidRDefault="00F2298F" w:rsidP="0080193A">
      <w:pPr>
        <w:tabs>
          <w:tab w:val="left" w:pos="4110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93% всех респондентов считают чтение и книгу необходимым компонентом жизни их детей. Большинство (84%) уверены, что чтение положительно влияет на воспитание детей. 46 % родителей указали, что они беседуют с детьми о прочитанных книгах. Но если обратиться к данным детского анкетирования, то этот показатель оказывается ниже. Только 35 % детей говорят, что обсуждают книги с родителями.</w:t>
      </w:r>
    </w:p>
    <w:p w:rsidR="00F2298F" w:rsidRPr="0080193A" w:rsidRDefault="00F2298F" w:rsidP="0080193A">
      <w:pPr>
        <w:tabs>
          <w:tab w:val="left" w:pos="4110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Вместе с ребенком приходят в библиотеку 26% родителей. Еще 30% приходят редко. Сравним эти показатели с мнением детей. А те указывают, что только 12% приходят в библиотеку с родителями.</w:t>
      </w:r>
    </w:p>
    <w:p w:rsidR="00F2298F" w:rsidRPr="0080193A" w:rsidRDefault="00F2298F" w:rsidP="0080193A">
      <w:pPr>
        <w:tabs>
          <w:tab w:val="left" w:pos="4110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Из тех 56% от общего количества родителей, которые приходят в библиотеку с ребенком, 70% основной целью указало причиной прихода выбор книги или журнала для ребенка. </w:t>
      </w:r>
      <w:r w:rsidR="006519C2"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   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Очень интересные результаты дал ответ на вопрос, советуются ли дети с родителями, какую книгу выбрать. 70% родителей указали, что советуются. Но только 9,6% детей с ними согласны. </w:t>
      </w:r>
    </w:p>
    <w:p w:rsidR="00BA1D64" w:rsidRDefault="00BA1D64" w:rsidP="0080193A">
      <w:pPr>
        <w:tabs>
          <w:tab w:val="left" w:pos="4110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</w:pPr>
    </w:p>
    <w:p w:rsidR="00BA1D64" w:rsidRDefault="00BA1D64" w:rsidP="0080193A">
      <w:pPr>
        <w:tabs>
          <w:tab w:val="left" w:pos="4110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</w:pPr>
    </w:p>
    <w:p w:rsidR="00BA1D64" w:rsidRDefault="00BA1D64" w:rsidP="0080193A">
      <w:pPr>
        <w:tabs>
          <w:tab w:val="left" w:pos="4110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</w:pPr>
    </w:p>
    <w:p w:rsidR="006519C2" w:rsidRPr="0080193A" w:rsidRDefault="006519C2" w:rsidP="0080193A">
      <w:pPr>
        <w:tabs>
          <w:tab w:val="left" w:pos="4110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  <w:t>Группа педагогов</w:t>
      </w:r>
    </w:p>
    <w:p w:rsidR="006519C2" w:rsidRPr="0080193A" w:rsidRDefault="006519C2" w:rsidP="0080193A">
      <w:pPr>
        <w:tabs>
          <w:tab w:val="left" w:pos="4110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93% опрошенных считают развитие читательской культуры ребенка необходимым условием для успешного воспитания и развития. 100% педагогов высказалось за сотрудничество детского сада и библиотеки в работе по развитию информационной и книжной культуры ребенка</w:t>
      </w:r>
      <w:r w:rsidRPr="0080193A"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  <w:t>. С 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удовлетворением можно отметить, что 70% опрошенных педагогов участвовало в совместных с библиотекой мероприятиях. 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br/>
        <w:t xml:space="preserve">       Качество проводимых библиотекой мероприятий высоко оценили 100% воспитателей. Наиболее эффективными формами сотрудничества с библиотекой педагоги считают участие детей в творческих конкурсах (47%), выставки литературы (44%), встречи со специалистами и творческими личностями (41%), Появилось и новое направление - создание электронных презентаций.</w:t>
      </w:r>
    </w:p>
    <w:p w:rsidR="001821D8" w:rsidRPr="0080193A" w:rsidRDefault="001821D8" w:rsidP="0080193A">
      <w:pPr>
        <w:tabs>
          <w:tab w:val="left" w:pos="4110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b/>
          <w:bCs/>
          <w:i w:val="0"/>
          <w:sz w:val="24"/>
          <w:szCs w:val="24"/>
        </w:rPr>
        <w:t>И в заключении:</w:t>
      </w:r>
    </w:p>
    <w:p w:rsidR="00DC7556" w:rsidRPr="00917BB6" w:rsidRDefault="001821D8" w:rsidP="00917BB6">
      <w:pPr>
        <w:tabs>
          <w:tab w:val="left" w:pos="4110"/>
        </w:tabs>
        <w:spacing w:line="240" w:lineRule="auto"/>
        <w:ind w:firstLine="567"/>
        <w:jc w:val="both"/>
        <w:rPr>
          <w:rFonts w:ascii="Times New Roman" w:eastAsiaTheme="minorHAnsi" w:hAnsi="Times New Roman" w:cs="Times New Roman"/>
          <w:i w:val="0"/>
          <w:sz w:val="24"/>
          <w:szCs w:val="24"/>
        </w:rPr>
      </w:pP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Все группы участников анкетирования (дети, родители, педагоги) продолжают признавать большую роль чтение книг и библиотеки как института детства. Воспитатели, родители  готовы сотрудничать с библиотекой в плане развития творческого потенциала ребенка и повышения уровня читательской активности детей. Поэтому следующий наш шаг –</w:t>
      </w:r>
      <w:r w:rsidR="005B2CAE"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 xml:space="preserve"> </w:t>
      </w:r>
      <w:r w:rsidRPr="0080193A">
        <w:rPr>
          <w:rFonts w:ascii="Times New Roman" w:eastAsiaTheme="minorHAnsi" w:hAnsi="Times New Roman" w:cs="Times New Roman"/>
          <w:i w:val="0"/>
          <w:sz w:val="24"/>
          <w:szCs w:val="24"/>
        </w:rPr>
        <w:t>это разработка проекта «Книга- дети- театр».</w:t>
      </w:r>
    </w:p>
    <w:p w:rsidR="00DC7556" w:rsidRPr="0080193A" w:rsidRDefault="00DC7556" w:rsidP="0080193A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DC7556" w:rsidRPr="0080193A" w:rsidRDefault="00DC7556" w:rsidP="0080193A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EE3E96" w:rsidRDefault="00EE3E96" w:rsidP="0080193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E3E96" w:rsidRDefault="00EE3E96" w:rsidP="0080193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E3E96" w:rsidRDefault="00EE3E96" w:rsidP="0080193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E3E96" w:rsidRDefault="00EE3E96" w:rsidP="0080193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DC7556" w:rsidRPr="0080193A" w:rsidRDefault="00DC7556" w:rsidP="0080193A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b/>
          <w:i w:val="0"/>
          <w:sz w:val="24"/>
          <w:szCs w:val="24"/>
        </w:rPr>
        <w:t>Над проектом работали:</w:t>
      </w:r>
    </w:p>
    <w:p w:rsidR="00DC7556" w:rsidRPr="0080193A" w:rsidRDefault="00DC7556" w:rsidP="0080193A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Заведующий:  Н.С. Реброва</w:t>
      </w:r>
    </w:p>
    <w:p w:rsidR="00DC7556" w:rsidRPr="0080193A" w:rsidRDefault="00DC7556" w:rsidP="0080193A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Старший воспитатель: Е.В. Гордеева</w:t>
      </w:r>
    </w:p>
    <w:p w:rsidR="00DC7556" w:rsidRPr="0080193A" w:rsidRDefault="00DC7556" w:rsidP="0080193A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Музыкальный руководитель: Е.А. Халиманова</w:t>
      </w:r>
    </w:p>
    <w:p w:rsidR="00DC7556" w:rsidRPr="0080193A" w:rsidRDefault="00DC7556" w:rsidP="0080193A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Воспитатели: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br/>
        <w:t>А.Г. Артёменко</w:t>
      </w:r>
      <w:r w:rsidRPr="0080193A">
        <w:rPr>
          <w:rFonts w:ascii="Times New Roman" w:hAnsi="Times New Roman" w:cs="Times New Roman"/>
          <w:i w:val="0"/>
          <w:sz w:val="24"/>
          <w:szCs w:val="24"/>
        </w:rPr>
        <w:br/>
      </w:r>
      <w:r w:rsidR="00E2284E" w:rsidRPr="0080193A">
        <w:rPr>
          <w:rFonts w:ascii="Times New Roman" w:hAnsi="Times New Roman" w:cs="Times New Roman"/>
          <w:i w:val="0"/>
          <w:sz w:val="24"/>
          <w:szCs w:val="24"/>
        </w:rPr>
        <w:t>Л.В. Бармотина</w:t>
      </w:r>
      <w:r w:rsidR="00E2284E" w:rsidRPr="0080193A">
        <w:rPr>
          <w:rFonts w:ascii="Times New Roman" w:hAnsi="Times New Roman" w:cs="Times New Roman"/>
          <w:i w:val="0"/>
          <w:sz w:val="24"/>
          <w:szCs w:val="24"/>
        </w:rPr>
        <w:br/>
        <w:t>О.С. Васильева</w:t>
      </w:r>
      <w:r w:rsidR="00E2284E" w:rsidRPr="0080193A">
        <w:rPr>
          <w:rFonts w:ascii="Times New Roman" w:hAnsi="Times New Roman" w:cs="Times New Roman"/>
          <w:i w:val="0"/>
          <w:sz w:val="24"/>
          <w:szCs w:val="24"/>
        </w:rPr>
        <w:br/>
        <w:t>О.И. Верхотурова</w:t>
      </w:r>
      <w:r w:rsidR="00E2284E" w:rsidRPr="0080193A">
        <w:rPr>
          <w:rFonts w:ascii="Times New Roman" w:hAnsi="Times New Roman" w:cs="Times New Roman"/>
          <w:i w:val="0"/>
          <w:sz w:val="24"/>
          <w:szCs w:val="24"/>
        </w:rPr>
        <w:br/>
        <w:t>Н.А. Гундина</w:t>
      </w:r>
      <w:r w:rsidR="00E2284E" w:rsidRPr="0080193A">
        <w:rPr>
          <w:rFonts w:ascii="Times New Roman" w:hAnsi="Times New Roman" w:cs="Times New Roman"/>
          <w:i w:val="0"/>
          <w:sz w:val="24"/>
          <w:szCs w:val="24"/>
        </w:rPr>
        <w:br/>
        <w:t>Т.И. Квакуша</w:t>
      </w:r>
      <w:r w:rsidR="00E2284E" w:rsidRPr="0080193A">
        <w:rPr>
          <w:rFonts w:ascii="Times New Roman" w:hAnsi="Times New Roman" w:cs="Times New Roman"/>
          <w:i w:val="0"/>
          <w:sz w:val="24"/>
          <w:szCs w:val="24"/>
        </w:rPr>
        <w:br/>
        <w:t>С.С. Кустова</w:t>
      </w:r>
      <w:r w:rsidR="00E2284E" w:rsidRPr="0080193A">
        <w:rPr>
          <w:rFonts w:ascii="Times New Roman" w:hAnsi="Times New Roman" w:cs="Times New Roman"/>
          <w:i w:val="0"/>
          <w:sz w:val="24"/>
          <w:szCs w:val="24"/>
        </w:rPr>
        <w:br/>
        <w:t>Е.В. Лысенко</w:t>
      </w:r>
      <w:r w:rsidR="00E2284E" w:rsidRPr="0080193A">
        <w:rPr>
          <w:rFonts w:ascii="Times New Roman" w:hAnsi="Times New Roman" w:cs="Times New Roman"/>
          <w:i w:val="0"/>
          <w:sz w:val="24"/>
          <w:szCs w:val="24"/>
        </w:rPr>
        <w:br/>
        <w:t>А.М. Острошенко</w:t>
      </w:r>
      <w:r w:rsidR="00E2284E" w:rsidRPr="0080193A">
        <w:rPr>
          <w:rFonts w:ascii="Times New Roman" w:hAnsi="Times New Roman" w:cs="Times New Roman"/>
          <w:i w:val="0"/>
          <w:sz w:val="24"/>
          <w:szCs w:val="24"/>
        </w:rPr>
        <w:br/>
        <w:t>Л.И. Савенкова</w:t>
      </w:r>
      <w:r w:rsidR="00E2284E" w:rsidRPr="0080193A">
        <w:rPr>
          <w:rFonts w:ascii="Times New Roman" w:hAnsi="Times New Roman" w:cs="Times New Roman"/>
          <w:i w:val="0"/>
          <w:sz w:val="24"/>
          <w:szCs w:val="24"/>
        </w:rPr>
        <w:br/>
        <w:t>О.Г. Стрельцова</w:t>
      </w:r>
      <w:r w:rsidR="00E2284E" w:rsidRPr="0080193A">
        <w:rPr>
          <w:rFonts w:ascii="Times New Roman" w:hAnsi="Times New Roman" w:cs="Times New Roman"/>
          <w:i w:val="0"/>
          <w:sz w:val="24"/>
          <w:szCs w:val="24"/>
        </w:rPr>
        <w:br/>
        <w:t>А.А. Холина</w:t>
      </w:r>
      <w:r w:rsidR="00E2284E" w:rsidRPr="0080193A">
        <w:rPr>
          <w:rFonts w:ascii="Times New Roman" w:hAnsi="Times New Roman" w:cs="Times New Roman"/>
          <w:i w:val="0"/>
          <w:sz w:val="24"/>
          <w:szCs w:val="24"/>
        </w:rPr>
        <w:br/>
        <w:t>А.Т. Цанцук</w:t>
      </w:r>
    </w:p>
    <w:p w:rsidR="00E2284E" w:rsidRPr="0080193A" w:rsidRDefault="00E2284E" w:rsidP="0080193A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E2284E" w:rsidRPr="0080193A" w:rsidRDefault="00E2284E" w:rsidP="0080193A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80193A">
        <w:rPr>
          <w:rFonts w:ascii="Times New Roman" w:hAnsi="Times New Roman" w:cs="Times New Roman"/>
          <w:i w:val="0"/>
          <w:sz w:val="24"/>
          <w:szCs w:val="24"/>
        </w:rPr>
        <w:t>Компьютерная вёрстка:  Е.В. Гордеева</w:t>
      </w:r>
    </w:p>
    <w:sectPr w:rsidR="00E2284E" w:rsidRPr="0080193A" w:rsidSect="005A6CC2">
      <w:pgSz w:w="8419" w:h="11906" w:orient="landscape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47" w:rsidRDefault="00914547" w:rsidP="00A155D2">
      <w:pPr>
        <w:spacing w:after="0" w:line="240" w:lineRule="auto"/>
      </w:pPr>
      <w:r>
        <w:separator/>
      </w:r>
    </w:p>
  </w:endnote>
  <w:endnote w:type="continuationSeparator" w:id="0">
    <w:p w:rsidR="00914547" w:rsidRDefault="00914547" w:rsidP="00A1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826712"/>
      <w:docPartObj>
        <w:docPartGallery w:val="Page Numbers (Bottom of Page)"/>
        <w:docPartUnique/>
      </w:docPartObj>
    </w:sdtPr>
    <w:sdtEndPr/>
    <w:sdtContent>
      <w:p w:rsidR="00EE3E96" w:rsidRDefault="00EE3E96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A82">
          <w:rPr>
            <w:noProof/>
          </w:rPr>
          <w:t>2</w:t>
        </w:r>
        <w:r>
          <w:fldChar w:fldCharType="end"/>
        </w:r>
      </w:p>
    </w:sdtContent>
  </w:sdt>
  <w:p w:rsidR="00EE3E96" w:rsidRDefault="00EE3E96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47" w:rsidRDefault="00914547" w:rsidP="00A155D2">
      <w:pPr>
        <w:spacing w:after="0" w:line="240" w:lineRule="auto"/>
      </w:pPr>
      <w:r>
        <w:separator/>
      </w:r>
    </w:p>
  </w:footnote>
  <w:footnote w:type="continuationSeparator" w:id="0">
    <w:p w:rsidR="00914547" w:rsidRDefault="00914547" w:rsidP="00A1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7E98"/>
    <w:multiLevelType w:val="multilevel"/>
    <w:tmpl w:val="ABAA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366B2B"/>
    <w:multiLevelType w:val="multilevel"/>
    <w:tmpl w:val="1A48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C72E7"/>
    <w:multiLevelType w:val="hybridMultilevel"/>
    <w:tmpl w:val="D6C006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A51C20"/>
    <w:multiLevelType w:val="hybridMultilevel"/>
    <w:tmpl w:val="3F3C6C02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3B"/>
    <w:rsid w:val="00006DAD"/>
    <w:rsid w:val="000C654B"/>
    <w:rsid w:val="001417E6"/>
    <w:rsid w:val="0015062C"/>
    <w:rsid w:val="00170102"/>
    <w:rsid w:val="001821D8"/>
    <w:rsid w:val="001A0940"/>
    <w:rsid w:val="00277CF6"/>
    <w:rsid w:val="003C13F6"/>
    <w:rsid w:val="003D72AC"/>
    <w:rsid w:val="00404AD6"/>
    <w:rsid w:val="00416B67"/>
    <w:rsid w:val="004A1247"/>
    <w:rsid w:val="004C0FB7"/>
    <w:rsid w:val="00504AB3"/>
    <w:rsid w:val="00511C23"/>
    <w:rsid w:val="005213A7"/>
    <w:rsid w:val="00551ED7"/>
    <w:rsid w:val="005A6CC2"/>
    <w:rsid w:val="005B2CAE"/>
    <w:rsid w:val="006519C2"/>
    <w:rsid w:val="00683863"/>
    <w:rsid w:val="006C7D3C"/>
    <w:rsid w:val="00714C17"/>
    <w:rsid w:val="00735A82"/>
    <w:rsid w:val="00741889"/>
    <w:rsid w:val="007A1B0D"/>
    <w:rsid w:val="007C2731"/>
    <w:rsid w:val="007F2A3F"/>
    <w:rsid w:val="0080193A"/>
    <w:rsid w:val="00802B6D"/>
    <w:rsid w:val="0087405B"/>
    <w:rsid w:val="008D10B4"/>
    <w:rsid w:val="0091430A"/>
    <w:rsid w:val="00914547"/>
    <w:rsid w:val="0091503B"/>
    <w:rsid w:val="00915DCE"/>
    <w:rsid w:val="00917BB6"/>
    <w:rsid w:val="009222CB"/>
    <w:rsid w:val="009642C9"/>
    <w:rsid w:val="00A155D2"/>
    <w:rsid w:val="00AF3657"/>
    <w:rsid w:val="00B00010"/>
    <w:rsid w:val="00B22519"/>
    <w:rsid w:val="00B262E5"/>
    <w:rsid w:val="00B410DE"/>
    <w:rsid w:val="00B540D4"/>
    <w:rsid w:val="00BA1D64"/>
    <w:rsid w:val="00BA7F7E"/>
    <w:rsid w:val="00BF273A"/>
    <w:rsid w:val="00C147E6"/>
    <w:rsid w:val="00C1499A"/>
    <w:rsid w:val="00C21A1D"/>
    <w:rsid w:val="00C32314"/>
    <w:rsid w:val="00C62BCB"/>
    <w:rsid w:val="00C930E8"/>
    <w:rsid w:val="00D83BBF"/>
    <w:rsid w:val="00DB1DC5"/>
    <w:rsid w:val="00DC7556"/>
    <w:rsid w:val="00DE1B24"/>
    <w:rsid w:val="00E2284E"/>
    <w:rsid w:val="00E76D84"/>
    <w:rsid w:val="00E80579"/>
    <w:rsid w:val="00E97AEB"/>
    <w:rsid w:val="00EA0EDB"/>
    <w:rsid w:val="00EA2B42"/>
    <w:rsid w:val="00EC28F7"/>
    <w:rsid w:val="00EE3E96"/>
    <w:rsid w:val="00F01DE1"/>
    <w:rsid w:val="00F16A1E"/>
    <w:rsid w:val="00F2298F"/>
    <w:rsid w:val="00F7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1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14C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C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C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C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C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C1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C1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C1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C1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404A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404AD6"/>
  </w:style>
  <w:style w:type="character" w:customStyle="1" w:styleId="c5">
    <w:name w:val="c5"/>
    <w:basedOn w:val="a0"/>
    <w:rsid w:val="00404AD6"/>
  </w:style>
  <w:style w:type="character" w:customStyle="1" w:styleId="10">
    <w:name w:val="Заголовок 1 Знак"/>
    <w:basedOn w:val="a0"/>
    <w:link w:val="1"/>
    <w:uiPriority w:val="9"/>
    <w:rsid w:val="00714C1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14C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14C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14C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4C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4C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14C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14C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14C1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14C17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14C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714C1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714C1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14C1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714C17"/>
    <w:rPr>
      <w:b/>
      <w:bCs/>
      <w:spacing w:val="0"/>
    </w:rPr>
  </w:style>
  <w:style w:type="character" w:styleId="ab">
    <w:name w:val="Emphasis"/>
    <w:uiPriority w:val="20"/>
    <w:qFormat/>
    <w:rsid w:val="00714C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714C1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14C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4C1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14C1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714C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714C1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714C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714C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714C1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714C1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714C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714C17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71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14C17"/>
    <w:rPr>
      <w:rFonts w:ascii="Tahoma" w:hAnsi="Tahoma" w:cs="Tahoma"/>
      <w:i/>
      <w:iCs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15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155D2"/>
    <w:rPr>
      <w:i/>
      <w:iCs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A15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155D2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1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14C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C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C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C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C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C1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C1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C1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C1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404A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404AD6"/>
  </w:style>
  <w:style w:type="character" w:customStyle="1" w:styleId="c5">
    <w:name w:val="c5"/>
    <w:basedOn w:val="a0"/>
    <w:rsid w:val="00404AD6"/>
  </w:style>
  <w:style w:type="character" w:customStyle="1" w:styleId="10">
    <w:name w:val="Заголовок 1 Знак"/>
    <w:basedOn w:val="a0"/>
    <w:link w:val="1"/>
    <w:uiPriority w:val="9"/>
    <w:rsid w:val="00714C1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14C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14C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14C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4C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4C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14C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14C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14C1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14C17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14C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714C1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714C1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14C1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714C17"/>
    <w:rPr>
      <w:b/>
      <w:bCs/>
      <w:spacing w:val="0"/>
    </w:rPr>
  </w:style>
  <w:style w:type="character" w:styleId="ab">
    <w:name w:val="Emphasis"/>
    <w:uiPriority w:val="20"/>
    <w:qFormat/>
    <w:rsid w:val="00714C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714C1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14C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4C1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14C1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714C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714C1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714C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714C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714C1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714C1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714C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714C17"/>
    <w:pPr>
      <w:outlineLvl w:val="9"/>
    </w:pPr>
    <w:rPr>
      <w:lang w:bidi="en-US"/>
    </w:rPr>
  </w:style>
  <w:style w:type="paragraph" w:styleId="af6">
    <w:name w:val="Balloon Text"/>
    <w:basedOn w:val="a"/>
    <w:link w:val="af7"/>
    <w:uiPriority w:val="99"/>
    <w:semiHidden/>
    <w:unhideWhenUsed/>
    <w:rsid w:val="0071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14C17"/>
    <w:rPr>
      <w:rFonts w:ascii="Tahoma" w:hAnsi="Tahoma" w:cs="Tahoma"/>
      <w:i/>
      <w:iCs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15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155D2"/>
    <w:rPr>
      <w:i/>
      <w:iCs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A15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155D2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8FE4-8B16-470C-BF46-59F3EA76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5678</Words>
  <Characters>32368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2019-06-26T02:17:00Z</dcterms:created>
  <dcterms:modified xsi:type="dcterms:W3CDTF">2019-06-28T02:59:00Z</dcterms:modified>
</cp:coreProperties>
</file>